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ECFED" w14:textId="77777777" w:rsidR="008425CB" w:rsidRPr="00B75450" w:rsidRDefault="00441720" w:rsidP="00B75450">
      <w:pPr>
        <w:pStyle w:val="Tytu"/>
        <w:spacing w:before="0" w:line="360" w:lineRule="auto"/>
        <w:jc w:val="left"/>
        <w:rPr>
          <w:rFonts w:ascii="Calibri" w:hAnsi="Calibri" w:cs="Calibri"/>
          <w:b w:val="0"/>
          <w:bCs w:val="0"/>
          <w:sz w:val="24"/>
          <w:szCs w:val="24"/>
          <w:lang w:val="pl-PL"/>
        </w:rPr>
      </w:pPr>
      <w:r>
        <w:rPr>
          <w:rFonts w:ascii="Calibri" w:hAnsi="Calibri" w:cs="Calibri"/>
          <w:b w:val="0"/>
          <w:bCs w:val="0"/>
          <w:sz w:val="24"/>
          <w:szCs w:val="24"/>
          <w:lang w:val="pl-PL"/>
        </w:rPr>
        <w:t>Z</w:t>
      </w:r>
      <w:r w:rsidR="008425CB" w:rsidRPr="00B75450">
        <w:rPr>
          <w:rFonts w:ascii="Calibri" w:hAnsi="Calibri" w:cs="Calibri"/>
          <w:b w:val="0"/>
          <w:bCs w:val="0"/>
          <w:sz w:val="24"/>
          <w:szCs w:val="24"/>
          <w:lang w:val="pl-PL"/>
        </w:rPr>
        <w:t xml:space="preserve">ałącznik nr 5 do </w:t>
      </w:r>
      <w:r w:rsidR="00641FA9" w:rsidRPr="00B75450">
        <w:rPr>
          <w:rFonts w:ascii="Calibri" w:hAnsi="Calibri" w:cs="Calibri"/>
          <w:b w:val="0"/>
          <w:bCs w:val="0"/>
          <w:sz w:val="24"/>
          <w:szCs w:val="24"/>
          <w:lang w:val="pl-PL"/>
        </w:rPr>
        <w:t>R</w:t>
      </w:r>
      <w:r w:rsidR="008425CB" w:rsidRPr="00B75450">
        <w:rPr>
          <w:rFonts w:ascii="Calibri" w:hAnsi="Calibri" w:cs="Calibri"/>
          <w:b w:val="0"/>
          <w:bCs w:val="0"/>
          <w:sz w:val="24"/>
          <w:szCs w:val="24"/>
          <w:lang w:val="pl-PL"/>
        </w:rPr>
        <w:t>egulaminu</w:t>
      </w:r>
    </w:p>
    <w:p w14:paraId="37DB7D75" w14:textId="77777777" w:rsidR="00641FA9" w:rsidRPr="00B75450" w:rsidRDefault="00641FA9" w:rsidP="00B75450">
      <w:pPr>
        <w:spacing w:line="360" w:lineRule="auto"/>
        <w:rPr>
          <w:rFonts w:ascii="Calibri" w:hAnsi="Calibri" w:cs="Calibri"/>
          <w:lang w:eastAsia="x-none"/>
        </w:rPr>
      </w:pPr>
    </w:p>
    <w:p w14:paraId="7A68BA7B" w14:textId="3662D110" w:rsidR="0030204B" w:rsidRPr="00B75450" w:rsidRDefault="00E83768" w:rsidP="00B75450">
      <w:pPr>
        <w:pStyle w:val="Tytu"/>
        <w:spacing w:before="0" w:line="360" w:lineRule="auto"/>
        <w:jc w:val="left"/>
        <w:rPr>
          <w:rFonts w:ascii="Calibri" w:hAnsi="Calibri" w:cs="Calibri"/>
          <w:sz w:val="24"/>
          <w:szCs w:val="24"/>
        </w:rPr>
      </w:pPr>
      <w:r w:rsidRPr="00B75450">
        <w:rPr>
          <w:rFonts w:ascii="Calibri" w:hAnsi="Calibri" w:cs="Calibri"/>
          <w:sz w:val="24"/>
          <w:szCs w:val="24"/>
        </w:rPr>
        <w:t>Lista sprawdzająca</w:t>
      </w:r>
    </w:p>
    <w:p w14:paraId="1EC6FDBE" w14:textId="4671BC6E" w:rsidR="00E83768" w:rsidRPr="00B75450" w:rsidRDefault="000E0D1E" w:rsidP="00B75450">
      <w:pPr>
        <w:pStyle w:val="Tytu"/>
        <w:spacing w:before="0" w:line="360" w:lineRule="auto"/>
        <w:jc w:val="left"/>
        <w:rPr>
          <w:rFonts w:ascii="Calibri" w:hAnsi="Calibri" w:cs="Calibri"/>
          <w:sz w:val="24"/>
          <w:szCs w:val="24"/>
          <w:lang w:val="pl-PL"/>
        </w:rPr>
      </w:pPr>
      <w:r w:rsidRPr="00B75450">
        <w:rPr>
          <w:rFonts w:ascii="Calibri" w:hAnsi="Calibri" w:cs="Calibri"/>
          <w:sz w:val="24"/>
          <w:szCs w:val="24"/>
        </w:rPr>
        <w:t>projektu zgłoszonego do dofinansowania</w:t>
      </w:r>
      <w:r w:rsidR="00B73AE9" w:rsidRPr="00B75450">
        <w:rPr>
          <w:rFonts w:ascii="Calibri" w:hAnsi="Calibri" w:cs="Calibri"/>
          <w:sz w:val="24"/>
          <w:szCs w:val="24"/>
        </w:rPr>
        <w:t xml:space="preserve"> </w:t>
      </w:r>
      <w:r w:rsidR="0030204B" w:rsidRPr="00B75450">
        <w:rPr>
          <w:rFonts w:ascii="Calibri" w:hAnsi="Calibri" w:cs="Calibri"/>
          <w:sz w:val="24"/>
          <w:szCs w:val="24"/>
        </w:rPr>
        <w:t>w ramach</w:t>
      </w:r>
      <w:r w:rsidR="00B73AE9" w:rsidRPr="00B75450">
        <w:rPr>
          <w:rFonts w:ascii="Calibri" w:hAnsi="Calibri" w:cs="Calibri"/>
          <w:sz w:val="24"/>
          <w:szCs w:val="24"/>
        </w:rPr>
        <w:t xml:space="preserve"> </w:t>
      </w:r>
      <w:r w:rsidR="00CC31EB" w:rsidRPr="00CC31EB">
        <w:rPr>
          <w:rFonts w:ascii="Calibri" w:hAnsi="Calibri" w:cs="Calibri"/>
          <w:sz w:val="24"/>
          <w:szCs w:val="24"/>
        </w:rPr>
        <w:t>programu</w:t>
      </w:r>
      <w:r w:rsidR="00E83768" w:rsidRPr="00B75450">
        <w:rPr>
          <w:rFonts w:ascii="Calibri" w:hAnsi="Calibri" w:cs="Calibri"/>
          <w:sz w:val="24"/>
          <w:szCs w:val="24"/>
        </w:rPr>
        <w:t xml:space="preserve"> </w:t>
      </w:r>
      <w:r w:rsidR="002A7D40" w:rsidRPr="00B75450">
        <w:rPr>
          <w:rFonts w:ascii="Calibri" w:hAnsi="Calibri" w:cs="Calibri"/>
          <w:sz w:val="24"/>
          <w:szCs w:val="24"/>
          <w:lang w:val="pl-PL"/>
        </w:rPr>
        <w:t xml:space="preserve">Fundusze Europejskie dla Polski Wschodniej </w:t>
      </w:r>
      <w:r w:rsidR="007E5675" w:rsidRPr="00B75450">
        <w:rPr>
          <w:rFonts w:ascii="Calibri" w:hAnsi="Calibri" w:cs="Calibri"/>
          <w:sz w:val="24"/>
          <w:szCs w:val="24"/>
        </w:rPr>
        <w:t>20</w:t>
      </w:r>
      <w:r w:rsidR="002A7D40" w:rsidRPr="00B75450">
        <w:rPr>
          <w:rFonts w:ascii="Calibri" w:hAnsi="Calibri" w:cs="Calibri"/>
          <w:sz w:val="24"/>
          <w:szCs w:val="24"/>
          <w:lang w:val="pl-PL"/>
        </w:rPr>
        <w:t>21</w:t>
      </w:r>
      <w:r w:rsidR="00A1586C">
        <w:rPr>
          <w:rFonts w:ascii="Calibri" w:hAnsi="Calibri" w:cs="Calibri"/>
          <w:sz w:val="24"/>
          <w:szCs w:val="24"/>
          <w:lang w:val="pl-PL"/>
        </w:rPr>
        <w:t>-</w:t>
      </w:r>
      <w:r w:rsidR="007E5675" w:rsidRPr="00B75450">
        <w:rPr>
          <w:rFonts w:ascii="Calibri" w:hAnsi="Calibri" w:cs="Calibri"/>
          <w:sz w:val="24"/>
          <w:szCs w:val="24"/>
        </w:rPr>
        <w:t>202</w:t>
      </w:r>
      <w:r w:rsidR="002A7D40" w:rsidRPr="00B75450">
        <w:rPr>
          <w:rFonts w:ascii="Calibri" w:hAnsi="Calibri" w:cs="Calibri"/>
          <w:sz w:val="24"/>
          <w:szCs w:val="24"/>
          <w:lang w:val="pl-PL"/>
        </w:rPr>
        <w:t>7</w:t>
      </w:r>
    </w:p>
    <w:p w14:paraId="53011BA4" w14:textId="77777777" w:rsidR="00693119" w:rsidRPr="00B75450" w:rsidRDefault="00693119" w:rsidP="00B75450">
      <w:pPr>
        <w:spacing w:line="360" w:lineRule="auto"/>
        <w:rPr>
          <w:rFonts w:ascii="Calibri" w:hAnsi="Calibri" w:cs="Calibri"/>
        </w:rPr>
      </w:pPr>
    </w:p>
    <w:p w14:paraId="6C8E5691" w14:textId="77777777" w:rsidR="00693119" w:rsidRPr="00B75450" w:rsidRDefault="00DF7ED6" w:rsidP="00B75450">
      <w:pPr>
        <w:pStyle w:val="Tekstpodstawowywcity"/>
        <w:tabs>
          <w:tab w:val="num" w:pos="720"/>
        </w:tabs>
        <w:spacing w:after="120" w:line="360" w:lineRule="auto"/>
        <w:ind w:left="0"/>
        <w:jc w:val="left"/>
        <w:rPr>
          <w:rFonts w:ascii="Calibri" w:hAnsi="Calibri" w:cs="Calibri"/>
          <w:b w:val="0"/>
          <w:bCs w:val="0"/>
        </w:rPr>
      </w:pPr>
      <w:r w:rsidRPr="00B75450">
        <w:rPr>
          <w:rFonts w:ascii="Calibri" w:hAnsi="Calibri" w:cs="Calibri"/>
          <w:bCs w:val="0"/>
        </w:rPr>
        <w:t>Priorytet</w:t>
      </w:r>
      <w:r w:rsidR="00FC1B32" w:rsidRPr="00B75450">
        <w:rPr>
          <w:rFonts w:ascii="Calibri" w:hAnsi="Calibri" w:cs="Calibri"/>
          <w:bCs w:val="0"/>
        </w:rPr>
        <w:t xml:space="preserve"> FEPW</w:t>
      </w:r>
      <w:r w:rsidR="00AD7BE9" w:rsidRPr="00B75450">
        <w:rPr>
          <w:rFonts w:ascii="Calibri" w:hAnsi="Calibri" w:cs="Calibri"/>
          <w:bCs w:val="0"/>
        </w:rPr>
        <w:t xml:space="preserve"> II. </w:t>
      </w:r>
      <w:r w:rsidR="00FC1B32" w:rsidRPr="00B75450">
        <w:rPr>
          <w:rFonts w:ascii="Calibri" w:hAnsi="Calibri" w:cs="Calibri"/>
          <w:bCs w:val="0"/>
        </w:rPr>
        <w:t>Energia i klimat</w:t>
      </w:r>
      <w:r w:rsidR="000E0D1E" w:rsidRPr="00B75450">
        <w:rPr>
          <w:rFonts w:ascii="Calibri" w:hAnsi="Calibri" w:cs="Calibri"/>
        </w:rPr>
        <w:t xml:space="preserve"> </w:t>
      </w:r>
    </w:p>
    <w:p w14:paraId="2B9BD969" w14:textId="77777777" w:rsidR="00E858EA" w:rsidRPr="00B75450" w:rsidRDefault="0076363B" w:rsidP="00B75450">
      <w:pPr>
        <w:spacing w:after="120" w:line="360" w:lineRule="auto"/>
        <w:rPr>
          <w:rFonts w:ascii="Calibri" w:hAnsi="Calibri" w:cs="Calibri"/>
          <w:b/>
        </w:rPr>
      </w:pPr>
      <w:r w:rsidRPr="00B75450">
        <w:rPr>
          <w:rFonts w:ascii="Calibri" w:hAnsi="Calibri" w:cs="Calibri"/>
          <w:b/>
        </w:rPr>
        <w:t>Działanie</w:t>
      </w:r>
      <w:r w:rsidR="005F22E6" w:rsidRPr="00B75450">
        <w:rPr>
          <w:rFonts w:ascii="Calibri" w:hAnsi="Calibri" w:cs="Calibri"/>
          <w:b/>
        </w:rPr>
        <w:t>:</w:t>
      </w:r>
      <w:r w:rsidR="00E858EA" w:rsidRPr="00B75450">
        <w:rPr>
          <w:rFonts w:ascii="Calibri" w:hAnsi="Calibri" w:cs="Calibri"/>
          <w:b/>
        </w:rPr>
        <w:t xml:space="preserve"> </w:t>
      </w:r>
      <w:r w:rsidR="002A7D40" w:rsidRPr="00B75450">
        <w:rPr>
          <w:rFonts w:ascii="Calibri" w:hAnsi="Calibri" w:cs="Calibri"/>
          <w:b/>
        </w:rPr>
        <w:t>2.2 Adaptacja do zmian klimatu</w:t>
      </w:r>
    </w:p>
    <w:p w14:paraId="14F057CE" w14:textId="1DE3B9F4" w:rsidR="00054A48" w:rsidRPr="00EE0BC5" w:rsidRDefault="000A3A82" w:rsidP="00B75450">
      <w:pPr>
        <w:pStyle w:val="Nagwek1"/>
        <w:spacing w:before="0" w:line="360" w:lineRule="auto"/>
        <w:rPr>
          <w:rFonts w:ascii="Calibri" w:hAnsi="Calibri" w:cs="Calibri"/>
          <w:sz w:val="24"/>
          <w:szCs w:val="24"/>
        </w:rPr>
      </w:pPr>
      <w:r w:rsidRPr="00B75450">
        <w:rPr>
          <w:rFonts w:ascii="Calibri" w:hAnsi="Calibri" w:cs="Calibri"/>
          <w:b w:val="0"/>
          <w:sz w:val="24"/>
          <w:szCs w:val="24"/>
        </w:rPr>
        <w:t xml:space="preserve">Typ projektu: </w:t>
      </w:r>
      <w:r w:rsidR="00034BB3" w:rsidRPr="00034BB3">
        <w:rPr>
          <w:rFonts w:ascii="Calibri" w:hAnsi="Calibri" w:cs="Calibri"/>
          <w:sz w:val="24"/>
          <w:szCs w:val="24"/>
        </w:rPr>
        <w:t>II</w:t>
      </w:r>
      <w:r w:rsidR="002A7D40" w:rsidRPr="00B75450">
        <w:rPr>
          <w:rFonts w:ascii="Calibri" w:hAnsi="Calibri" w:cs="Calibri"/>
          <w:sz w:val="24"/>
          <w:szCs w:val="24"/>
        </w:rPr>
        <w:t>I</w:t>
      </w:r>
      <w:r w:rsidR="00641FA9" w:rsidRPr="00034BB3">
        <w:rPr>
          <w:rFonts w:ascii="Calibri" w:hAnsi="Calibri" w:cs="Calibri"/>
          <w:sz w:val="24"/>
          <w:szCs w:val="24"/>
        </w:rPr>
        <w:t xml:space="preserve"> </w:t>
      </w:r>
      <w:r w:rsidR="00034BB3" w:rsidRPr="00034BB3">
        <w:rPr>
          <w:rFonts w:ascii="Calibri" w:hAnsi="Calibri" w:cs="Calibri"/>
          <w:sz w:val="24"/>
          <w:szCs w:val="24"/>
        </w:rPr>
        <w:t>Wsparcie opracowania/aktualizacji Miejskich planów adaptacji do zmian klimatu –  MPA (doradztwo)</w:t>
      </w:r>
    </w:p>
    <w:p w14:paraId="63653853" w14:textId="6CB9BE4E" w:rsidR="00B73AE9" w:rsidRPr="00EE0BC5" w:rsidRDefault="000E0D1E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Tryb naboru</w:t>
      </w:r>
      <w:r w:rsidR="00D707C5" w:rsidRPr="00EE0BC5">
        <w:rPr>
          <w:rFonts w:ascii="Calibri" w:hAnsi="Calibri" w:cs="Calibri"/>
          <w:b/>
        </w:rPr>
        <w:t>:</w:t>
      </w:r>
      <w:r w:rsidRPr="00EE0BC5">
        <w:rPr>
          <w:rFonts w:ascii="Calibri" w:hAnsi="Calibri" w:cs="Calibri"/>
        </w:rPr>
        <w:t xml:space="preserve"> </w:t>
      </w:r>
      <w:r w:rsidR="00DC45C6" w:rsidRPr="00EE0BC5">
        <w:rPr>
          <w:rFonts w:ascii="Calibri" w:hAnsi="Calibri" w:cs="Calibri"/>
          <w:b/>
        </w:rPr>
        <w:t>konkurs nr</w:t>
      </w:r>
      <w:r w:rsidR="00996685" w:rsidRPr="00EE0BC5">
        <w:rPr>
          <w:rFonts w:ascii="Calibri" w:hAnsi="Calibri" w:cs="Calibri"/>
          <w:b/>
        </w:rPr>
        <w:t>:</w:t>
      </w:r>
      <w:r w:rsidR="00001E2B" w:rsidRPr="00EE0BC5">
        <w:rPr>
          <w:rFonts w:ascii="Calibri" w:hAnsi="Calibri" w:cs="Calibri"/>
          <w:b/>
        </w:rPr>
        <w:t xml:space="preserve"> </w:t>
      </w:r>
      <w:r w:rsidR="00FA70B4" w:rsidRPr="00FA70B4">
        <w:rPr>
          <w:rFonts w:ascii="Calibri" w:hAnsi="Calibri" w:cs="Calibri"/>
        </w:rPr>
        <w:t>FEPW.02.02-IW.01-00</w:t>
      </w:r>
      <w:r w:rsidR="000922E5">
        <w:rPr>
          <w:rFonts w:ascii="Calibri" w:hAnsi="Calibri" w:cs="Calibri"/>
        </w:rPr>
        <w:t>1</w:t>
      </w:r>
      <w:r w:rsidR="00FA70B4" w:rsidRPr="00FA70B4">
        <w:rPr>
          <w:rFonts w:ascii="Calibri" w:hAnsi="Calibri" w:cs="Calibri"/>
        </w:rPr>
        <w:t>/2</w:t>
      </w:r>
      <w:r w:rsidR="0023592E">
        <w:rPr>
          <w:rFonts w:ascii="Calibri" w:hAnsi="Calibri" w:cs="Calibri"/>
        </w:rPr>
        <w:t>5</w:t>
      </w:r>
    </w:p>
    <w:p w14:paraId="3D2EB4B9" w14:textId="77777777" w:rsidR="005E412B" w:rsidRPr="00EE0BC5" w:rsidRDefault="005E412B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Tytuł projektu:</w:t>
      </w:r>
      <w:r w:rsidR="00CD75D4" w:rsidRPr="00EE0BC5">
        <w:rPr>
          <w:rFonts w:ascii="Calibri" w:hAnsi="Calibri" w:cs="Calibri"/>
          <w:b/>
        </w:rPr>
        <w:tab/>
      </w:r>
      <w:r w:rsidRPr="00EE0BC5">
        <w:rPr>
          <w:rFonts w:ascii="Calibri" w:hAnsi="Calibri" w:cs="Calibri"/>
        </w:rPr>
        <w:t>………</w:t>
      </w:r>
      <w:r w:rsidR="00CD75D4" w:rsidRPr="00EE0BC5">
        <w:rPr>
          <w:rFonts w:ascii="Calibri" w:hAnsi="Calibri" w:cs="Calibri"/>
        </w:rPr>
        <w:t>….</w:t>
      </w:r>
      <w:r w:rsidRPr="00EE0BC5">
        <w:rPr>
          <w:rFonts w:ascii="Calibri" w:hAnsi="Calibri" w:cs="Calibri"/>
        </w:rPr>
        <w:t>…………………………………………………</w:t>
      </w:r>
      <w:r w:rsidR="00E858EA" w:rsidRPr="00EE0BC5">
        <w:rPr>
          <w:rFonts w:ascii="Calibri" w:hAnsi="Calibri" w:cs="Calibri"/>
        </w:rPr>
        <w:t>………………….</w:t>
      </w:r>
    </w:p>
    <w:p w14:paraId="43D7FE9D" w14:textId="77777777" w:rsidR="005E412B" w:rsidRPr="00EE0BC5" w:rsidRDefault="00CD75D4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Numer projektu:</w:t>
      </w:r>
      <w:r w:rsidRPr="00EE0BC5">
        <w:rPr>
          <w:rFonts w:ascii="Calibri" w:hAnsi="Calibri" w:cs="Calibri"/>
          <w:b/>
        </w:rPr>
        <w:tab/>
      </w:r>
      <w:r w:rsidR="005E412B" w:rsidRPr="00EE0BC5">
        <w:rPr>
          <w:rFonts w:ascii="Calibri" w:hAnsi="Calibri" w:cs="Calibri"/>
        </w:rPr>
        <w:t>………………………………………………………</w:t>
      </w:r>
      <w:r w:rsidR="00243D09" w:rsidRPr="00EE0BC5">
        <w:rPr>
          <w:rFonts w:ascii="Calibri" w:hAnsi="Calibri" w:cs="Calibri"/>
        </w:rPr>
        <w:t>…</w:t>
      </w:r>
      <w:r w:rsidR="00E858EA" w:rsidRPr="00EE0BC5">
        <w:rPr>
          <w:rFonts w:ascii="Calibri" w:hAnsi="Calibri" w:cs="Calibri"/>
        </w:rPr>
        <w:t>……………………..</w:t>
      </w:r>
    </w:p>
    <w:p w14:paraId="504FABF8" w14:textId="77777777" w:rsidR="005F22E6" w:rsidRPr="00EE0BC5" w:rsidRDefault="005F22E6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Beneficjent projektu:</w:t>
      </w:r>
      <w:r w:rsidR="000E0D1E" w:rsidRPr="00EE0BC5">
        <w:rPr>
          <w:rFonts w:ascii="Calibri" w:hAnsi="Calibri" w:cs="Calibri"/>
          <w:b/>
        </w:rPr>
        <w:tab/>
      </w:r>
      <w:r w:rsidRPr="00EE0BC5">
        <w:rPr>
          <w:rFonts w:ascii="Calibri" w:hAnsi="Calibri" w:cs="Calibri"/>
        </w:rPr>
        <w:t>………………</w:t>
      </w:r>
      <w:r w:rsidR="00977290" w:rsidRPr="00EE0BC5">
        <w:rPr>
          <w:rFonts w:ascii="Calibri" w:hAnsi="Calibri" w:cs="Calibri"/>
        </w:rPr>
        <w:t>.</w:t>
      </w:r>
      <w:r w:rsidRPr="00EE0BC5">
        <w:rPr>
          <w:rFonts w:ascii="Calibri" w:hAnsi="Calibri" w:cs="Calibri"/>
        </w:rPr>
        <w:t>…………………….....................</w:t>
      </w:r>
      <w:r w:rsidR="00E858EA" w:rsidRPr="00EE0BC5">
        <w:rPr>
          <w:rFonts w:ascii="Calibri" w:hAnsi="Calibri" w:cs="Calibri"/>
        </w:rPr>
        <w:t>..........................</w:t>
      </w:r>
    </w:p>
    <w:p w14:paraId="1B852841" w14:textId="77777777" w:rsidR="005F22E6" w:rsidRPr="00EE0BC5" w:rsidRDefault="005F22E6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Wnioskowana kwota:</w:t>
      </w:r>
      <w:r w:rsidR="00977290" w:rsidRPr="00EE0BC5">
        <w:rPr>
          <w:rFonts w:ascii="Calibri" w:hAnsi="Calibri" w:cs="Calibri"/>
          <w:b/>
        </w:rPr>
        <w:tab/>
      </w:r>
      <w:r w:rsidRPr="00EE0BC5">
        <w:rPr>
          <w:rFonts w:ascii="Calibri" w:hAnsi="Calibri" w:cs="Calibri"/>
        </w:rPr>
        <w:t>…………</w:t>
      </w:r>
      <w:r w:rsidR="00977290" w:rsidRPr="00EE0BC5">
        <w:rPr>
          <w:rFonts w:ascii="Calibri" w:hAnsi="Calibri" w:cs="Calibri"/>
        </w:rPr>
        <w:t>……</w:t>
      </w:r>
      <w:r w:rsidRPr="00EE0BC5">
        <w:rPr>
          <w:rFonts w:ascii="Calibri" w:hAnsi="Calibri" w:cs="Calibri"/>
        </w:rPr>
        <w:t>………………………………</w:t>
      </w:r>
      <w:r w:rsidR="00E858EA" w:rsidRPr="00EE0BC5">
        <w:rPr>
          <w:rFonts w:ascii="Calibri" w:hAnsi="Calibri" w:cs="Calibri"/>
        </w:rPr>
        <w:t>……………………….</w:t>
      </w:r>
    </w:p>
    <w:p w14:paraId="5E661350" w14:textId="77777777" w:rsidR="000E0D1E" w:rsidRPr="00B75450" w:rsidRDefault="006302D3" w:rsidP="00B75450">
      <w:pPr>
        <w:spacing w:after="120" w:line="360" w:lineRule="auto"/>
        <w:rPr>
          <w:rFonts w:ascii="Calibri" w:hAnsi="Calibri" w:cs="Calibri"/>
          <w:b/>
          <w:bCs/>
          <w:kern w:val="32"/>
          <w:u w:val="single"/>
        </w:rPr>
      </w:pPr>
      <w:r w:rsidRPr="00EE0BC5">
        <w:rPr>
          <w:rFonts w:ascii="Calibri" w:hAnsi="Calibri" w:cs="Calibri"/>
          <w:b/>
          <w:bCs/>
          <w:kern w:val="32"/>
          <w:u w:val="single"/>
        </w:rPr>
        <w:t>Data wpłynięcia wniosku</w:t>
      </w:r>
      <w:r w:rsidRPr="00B75450">
        <w:rPr>
          <w:rStyle w:val="Odwoanieprzypisudolnego"/>
          <w:rFonts w:ascii="Calibri" w:hAnsi="Calibri" w:cs="Calibri"/>
          <w:b/>
          <w:bCs/>
          <w:kern w:val="32"/>
          <w:u w:val="single"/>
        </w:rPr>
        <w:footnoteReference w:id="1"/>
      </w:r>
      <w:r w:rsidRPr="00B75450">
        <w:rPr>
          <w:rFonts w:ascii="Calibri" w:hAnsi="Calibri" w:cs="Calibri"/>
          <w:b/>
          <w:bCs/>
          <w:kern w:val="32"/>
          <w:u w:val="single"/>
        </w:rPr>
        <w:t>:</w:t>
      </w:r>
    </w:p>
    <w:p w14:paraId="0CFFCBC4" w14:textId="77777777" w:rsidR="00856EB2" w:rsidRPr="00B75450" w:rsidRDefault="00856EB2" w:rsidP="00B75450">
      <w:pPr>
        <w:numPr>
          <w:ilvl w:val="0"/>
          <w:numId w:val="9"/>
        </w:numPr>
        <w:spacing w:after="120"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/>
          <w:bCs/>
          <w:kern w:val="32"/>
        </w:rPr>
        <w:t>pierwszej wersji</w:t>
      </w:r>
      <w:r w:rsidRPr="00B75450">
        <w:rPr>
          <w:rFonts w:ascii="Calibri" w:hAnsi="Calibri" w:cs="Calibri"/>
          <w:b/>
          <w:bCs/>
        </w:rPr>
        <w:t>:</w:t>
      </w:r>
      <w:r w:rsidR="00977290" w:rsidRPr="00B75450">
        <w:rPr>
          <w:rFonts w:ascii="Calibri" w:hAnsi="Calibri" w:cs="Calibri"/>
          <w:b/>
          <w:bCs/>
        </w:rPr>
        <w:tab/>
      </w:r>
      <w:r w:rsidR="00E858EA" w:rsidRPr="00B75450">
        <w:rPr>
          <w:rFonts w:ascii="Calibri" w:hAnsi="Calibri" w:cs="Calibri"/>
          <w:bCs/>
        </w:rPr>
        <w:t>…………………………………………….......</w:t>
      </w:r>
    </w:p>
    <w:p w14:paraId="4C38E0AA" w14:textId="77777777" w:rsidR="000A3010" w:rsidRPr="00B75450" w:rsidRDefault="00856EB2" w:rsidP="00B75450">
      <w:pPr>
        <w:numPr>
          <w:ilvl w:val="0"/>
          <w:numId w:val="9"/>
        </w:numPr>
        <w:spacing w:after="120"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/>
          <w:bCs/>
          <w:kern w:val="32"/>
        </w:rPr>
        <w:t>po uzupełnieniu</w:t>
      </w:r>
      <w:r w:rsidR="000A3010" w:rsidRPr="00B75450">
        <w:rPr>
          <w:rFonts w:ascii="Calibri" w:hAnsi="Calibri" w:cs="Calibri"/>
          <w:b/>
          <w:bCs/>
          <w:kern w:val="32"/>
        </w:rPr>
        <w:t>:</w:t>
      </w:r>
      <w:r w:rsidR="00977290" w:rsidRPr="00B75450">
        <w:rPr>
          <w:rFonts w:ascii="Calibri" w:hAnsi="Calibri" w:cs="Calibri"/>
          <w:b/>
          <w:bCs/>
          <w:kern w:val="32"/>
        </w:rPr>
        <w:tab/>
      </w:r>
      <w:r w:rsidR="000A3010" w:rsidRPr="00B75450">
        <w:rPr>
          <w:rFonts w:ascii="Calibri" w:hAnsi="Calibri" w:cs="Calibri"/>
          <w:bCs/>
        </w:rPr>
        <w:t>………………</w:t>
      </w:r>
      <w:r w:rsidRPr="00B75450">
        <w:rPr>
          <w:rFonts w:ascii="Calibri" w:hAnsi="Calibri" w:cs="Calibri"/>
          <w:bCs/>
        </w:rPr>
        <w:t>………………………</w:t>
      </w:r>
      <w:r w:rsidR="000A3010" w:rsidRPr="00B75450">
        <w:rPr>
          <w:rFonts w:ascii="Calibri" w:hAnsi="Calibri" w:cs="Calibri"/>
          <w:bCs/>
        </w:rPr>
        <w:t>…………</w:t>
      </w:r>
    </w:p>
    <w:p w14:paraId="3D0FB805" w14:textId="77777777" w:rsidR="00471CE7" w:rsidRPr="00B75450" w:rsidRDefault="00471CE7" w:rsidP="00B75450">
      <w:pPr>
        <w:spacing w:after="120" w:line="360" w:lineRule="auto"/>
        <w:rPr>
          <w:rFonts w:ascii="Calibri" w:hAnsi="Calibri" w:cs="Calibri"/>
          <w:b/>
        </w:rPr>
      </w:pPr>
    </w:p>
    <w:p w14:paraId="1F135EA0" w14:textId="77777777" w:rsidR="00E83768" w:rsidRPr="00B75450" w:rsidRDefault="00E83768" w:rsidP="00B75450">
      <w:pPr>
        <w:pStyle w:val="Nagwek1"/>
        <w:spacing w:line="360" w:lineRule="auto"/>
        <w:rPr>
          <w:rFonts w:ascii="Calibri" w:hAnsi="Calibri" w:cs="Calibri"/>
          <w:sz w:val="24"/>
          <w:szCs w:val="24"/>
        </w:rPr>
      </w:pPr>
    </w:p>
    <w:tbl>
      <w:tblPr>
        <w:tblW w:w="103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5670"/>
        <w:gridCol w:w="1276"/>
        <w:gridCol w:w="8"/>
        <w:gridCol w:w="2118"/>
        <w:gridCol w:w="8"/>
      </w:tblGrid>
      <w:tr w:rsidR="00B73AE9" w:rsidRPr="009D38C8" w14:paraId="7C8D2B4C" w14:textId="77777777" w:rsidTr="009D38C8">
        <w:trPr>
          <w:gridAfter w:val="1"/>
          <w:wAfter w:w="8" w:type="dxa"/>
          <w:trHeight w:val="485"/>
        </w:trPr>
        <w:tc>
          <w:tcPr>
            <w:tcW w:w="1306" w:type="dxa"/>
            <w:shd w:val="clear" w:color="auto" w:fill="auto"/>
            <w:vAlign w:val="center"/>
          </w:tcPr>
          <w:p w14:paraId="4521EC8D" w14:textId="718964F4" w:rsidR="00B73AE9" w:rsidRPr="009D38C8" w:rsidRDefault="009D38C8" w:rsidP="00B75450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D38C8">
              <w:rPr>
                <w:rFonts w:ascii="Calibri" w:hAnsi="Calibri" w:cs="Calibri"/>
                <w:b/>
                <w:sz w:val="22"/>
                <w:szCs w:val="22"/>
              </w:rPr>
              <w:t>Nr Kryterium</w:t>
            </w:r>
            <w:r w:rsidR="00E858EA" w:rsidRPr="009D38C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17CC18D" w14:textId="77777777" w:rsidR="00B73AE9" w:rsidRPr="009D38C8" w:rsidRDefault="00B73AE9" w:rsidP="00B75450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D38C8">
              <w:rPr>
                <w:rFonts w:ascii="Calibri" w:hAnsi="Calibri" w:cs="Calibri"/>
                <w:b/>
                <w:sz w:val="22"/>
                <w:szCs w:val="22"/>
              </w:rPr>
              <w:t>Kryterium</w:t>
            </w:r>
            <w:r w:rsidR="00054C71" w:rsidRPr="009D38C8">
              <w:rPr>
                <w:rFonts w:ascii="Calibri" w:hAnsi="Calibri" w:cs="Calibri"/>
                <w:b/>
                <w:sz w:val="22"/>
                <w:szCs w:val="22"/>
              </w:rPr>
              <w:t xml:space="preserve"> i pytania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1A2060" w14:textId="77777777" w:rsidR="00B73AE9" w:rsidRPr="009D38C8" w:rsidRDefault="006553DA" w:rsidP="00B75450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D38C8">
              <w:rPr>
                <w:rFonts w:ascii="Calibri" w:hAnsi="Calibri" w:cs="Calibri"/>
                <w:b/>
                <w:sz w:val="22"/>
                <w:szCs w:val="22"/>
              </w:rPr>
              <w:t>ocena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7590122" w14:textId="77777777" w:rsidR="00B73AE9" w:rsidRPr="009D38C8" w:rsidRDefault="00B73AE9" w:rsidP="00B75450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D38C8">
              <w:rPr>
                <w:rFonts w:ascii="Calibri" w:hAnsi="Calibri" w:cs="Calibri"/>
                <w:b/>
                <w:sz w:val="22"/>
                <w:szCs w:val="22"/>
              </w:rPr>
              <w:t>Uzasadnienie</w:t>
            </w:r>
          </w:p>
        </w:tc>
      </w:tr>
      <w:tr w:rsidR="00B132A3" w:rsidRPr="00B75450" w14:paraId="1069DE4E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4EC2FA6B" w14:textId="1F2B3CA9" w:rsidR="00B132A3" w:rsidRPr="00B75450" w:rsidDel="00B73AE9" w:rsidRDefault="00CD75D4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</w:t>
            </w:r>
            <w:r w:rsidR="0023592E">
              <w:rPr>
                <w:rFonts w:ascii="Calibri" w:hAnsi="Calibri" w:cs="Calibri"/>
                <w:b/>
              </w:rPr>
              <w:t>a</w:t>
            </w:r>
          </w:p>
        </w:tc>
        <w:tc>
          <w:tcPr>
            <w:tcW w:w="9072" w:type="dxa"/>
            <w:gridSpan w:val="4"/>
            <w:vAlign w:val="center"/>
          </w:tcPr>
          <w:p w14:paraId="290DC5CC" w14:textId="2526A323" w:rsidR="00B132A3" w:rsidRPr="00B75450" w:rsidRDefault="0023592E" w:rsidP="00B75450">
            <w:pPr>
              <w:spacing w:line="360" w:lineRule="auto"/>
              <w:rPr>
                <w:rFonts w:ascii="Calibri" w:hAnsi="Calibri" w:cs="Calibri"/>
              </w:rPr>
            </w:pPr>
            <w:r w:rsidRPr="0023592E">
              <w:rPr>
                <w:rFonts w:ascii="Calibri" w:hAnsi="Calibri" w:cs="Calibri"/>
                <w:b/>
              </w:rPr>
              <w:t>Doświadczenie i potencjał wnioskodawcy</w:t>
            </w:r>
          </w:p>
        </w:tc>
      </w:tr>
      <w:tr w:rsidR="00610638" w:rsidRPr="00B75450" w14:paraId="7E16575C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48821CD8" w14:textId="77777777" w:rsidR="00610638" w:rsidRPr="00B75450" w:rsidDel="00B73AE9" w:rsidRDefault="0061063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42996163" w14:textId="09435E17" w:rsidR="00116920" w:rsidRPr="00B75450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 xml:space="preserve">Czy wnioskodawca </w:t>
            </w:r>
            <w:r w:rsidR="0023592E" w:rsidRPr="005C743D">
              <w:rPr>
                <w:rFonts w:ascii="Calibri" w:hAnsi="Calibri" w:cs="Calibri"/>
              </w:rPr>
              <w:t xml:space="preserve">posiada niezbędne doświadczenie oraz potencjał ekspercki do świadczenia usług w </w:t>
            </w:r>
            <w:r w:rsidR="0023592E" w:rsidRPr="005C743D">
              <w:rPr>
                <w:rFonts w:ascii="Calibri" w:hAnsi="Calibri" w:cs="Calibri"/>
              </w:rPr>
              <w:lastRenderedPageBreak/>
              <w:t>zakresie opracowywania dokumentów z zakresu adaptacji do zmian klimatu</w:t>
            </w:r>
            <w:r w:rsidR="0023592E">
              <w:rPr>
                <w:rFonts w:ascii="Calibri" w:hAnsi="Calibri" w:cs="Calibri"/>
              </w:rPr>
              <w:t>.</w:t>
            </w:r>
          </w:p>
          <w:p w14:paraId="602884A9" w14:textId="787D53FF" w:rsidR="00E348F7" w:rsidRPr="00B75450" w:rsidRDefault="00E348F7" w:rsidP="0023592E">
            <w:pPr>
              <w:spacing w:line="360" w:lineRule="auto"/>
              <w:ind w:left="720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14:paraId="0D7627D5" w14:textId="77777777" w:rsidR="00610638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gridSpan w:val="2"/>
            <w:vAlign w:val="center"/>
          </w:tcPr>
          <w:p w14:paraId="08E2C117" w14:textId="77777777" w:rsidR="00610638" w:rsidRPr="00B75450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D3A6A" w:rsidRPr="00B75450" w14:paraId="7B6846C4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3A22539E" w14:textId="77777777" w:rsidR="00116920" w:rsidRPr="00B75450" w:rsidDel="00B73AE9" w:rsidRDefault="00116920" w:rsidP="003514C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0A8AB0F4" w14:textId="77777777" w:rsidR="0023592E" w:rsidRPr="005C743D" w:rsidRDefault="0023592E" w:rsidP="0023592E">
            <w:pPr>
              <w:autoSpaceDE w:val="0"/>
              <w:autoSpaceDN w:val="0"/>
              <w:adjustRightInd w:val="0"/>
              <w:spacing w:after="120" w:line="360" w:lineRule="auto"/>
              <w:rPr>
                <w:rFonts w:ascii="Calibri" w:hAnsi="Calibri" w:cs="Calibri"/>
              </w:rPr>
            </w:pPr>
            <w:r w:rsidRPr="005C743D">
              <w:rPr>
                <w:rFonts w:ascii="Calibri" w:hAnsi="Calibri" w:cs="Calibri"/>
              </w:rPr>
              <w:t>Weryfikacja dokonywana jest w zakresie:</w:t>
            </w:r>
          </w:p>
          <w:p w14:paraId="05B32728" w14:textId="77777777" w:rsidR="0023592E" w:rsidRPr="005C743D" w:rsidRDefault="0023592E" w:rsidP="0023592E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20" w:line="360" w:lineRule="auto"/>
              <w:rPr>
                <w:rFonts w:ascii="Calibri" w:hAnsi="Calibri" w:cs="Calibri"/>
              </w:rPr>
            </w:pPr>
            <w:r w:rsidRPr="005C743D">
              <w:rPr>
                <w:rFonts w:ascii="Calibri" w:hAnsi="Calibri" w:cs="Calibri"/>
              </w:rPr>
              <w:t>udokumentowanego doświadczenia wnioskodawcy w doradztwie w zakresie opracowywania dokumentów z zakresu adaptacji do zmian klimatu;</w:t>
            </w:r>
          </w:p>
          <w:p w14:paraId="44F1EAF2" w14:textId="7C96851E" w:rsidR="0023592E" w:rsidRPr="005C743D" w:rsidRDefault="0023592E" w:rsidP="0023592E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120" w:line="360" w:lineRule="auto"/>
              <w:rPr>
                <w:rFonts w:ascii="Calibri" w:hAnsi="Calibri" w:cs="Calibri"/>
              </w:rPr>
            </w:pPr>
            <w:r w:rsidRPr="005C743D">
              <w:rPr>
                <w:rFonts w:ascii="Calibri" w:hAnsi="Calibri" w:cs="Calibri"/>
              </w:rPr>
              <w:t xml:space="preserve">potencjału eksperckiego wnioskodawcy , tj. czy wskazano co najmniej 3 ekspertów, którzy posiadają doświadczenie w realizacji wsparcia doradczego w zakresie opracowywania dokumentów z zakresu adaptacji do zmian klimatu. </w:t>
            </w:r>
          </w:p>
          <w:p w14:paraId="0FCF0F59" w14:textId="77777777" w:rsidR="0023592E" w:rsidRDefault="0023592E" w:rsidP="0023592E">
            <w:pPr>
              <w:autoSpaceDE w:val="0"/>
              <w:autoSpaceDN w:val="0"/>
              <w:adjustRightInd w:val="0"/>
              <w:spacing w:after="120" w:line="360" w:lineRule="auto"/>
              <w:rPr>
                <w:rFonts w:ascii="Calibri" w:hAnsi="Calibri" w:cs="Calibri"/>
              </w:rPr>
            </w:pPr>
            <w:r w:rsidRPr="005C743D">
              <w:rPr>
                <w:rFonts w:ascii="Calibri" w:hAnsi="Calibri" w:cs="Calibri"/>
              </w:rPr>
              <w:t>Ocena na podstawie informacji zawartych we wniosku o dofinansowanie.</w:t>
            </w:r>
          </w:p>
          <w:p w14:paraId="4A0FC951" w14:textId="158C7D1C" w:rsidR="00116920" w:rsidRDefault="0023592E" w:rsidP="0023592E">
            <w:pPr>
              <w:jc w:val="both"/>
              <w:rPr>
                <w:rFonts w:ascii="Calibri" w:hAnsi="Calibri" w:cs="Calibri"/>
                <w:bCs/>
              </w:rPr>
            </w:pPr>
            <w:r w:rsidRPr="003E03AB">
              <w:rPr>
                <w:rFonts w:ascii="Calibri" w:hAnsi="Calibri" w:cs="Calibri"/>
                <w:bCs/>
              </w:rPr>
              <w:t>Aby uzyskać 1 pkt w ramach kryterium należy spełnić wszystkie wymagania zawarte w pkt. 1-</w:t>
            </w:r>
            <w:r>
              <w:rPr>
                <w:rFonts w:ascii="Calibri" w:hAnsi="Calibri" w:cs="Calibri"/>
                <w:bCs/>
              </w:rPr>
              <w:t>2</w:t>
            </w:r>
            <w:r w:rsidRPr="003E03AB">
              <w:rPr>
                <w:rFonts w:ascii="Calibri" w:hAnsi="Calibri" w:cs="Calibri"/>
                <w:bCs/>
              </w:rPr>
              <w:t>.</w:t>
            </w:r>
          </w:p>
          <w:p w14:paraId="5B731CD3" w14:textId="77777777" w:rsidR="0023592E" w:rsidRPr="00B75450" w:rsidRDefault="0023592E" w:rsidP="0023592E">
            <w:pPr>
              <w:jc w:val="both"/>
              <w:rPr>
                <w:rFonts w:ascii="Calibri" w:hAnsi="Calibri" w:cs="Calibri"/>
                <w:i/>
                <w:iCs/>
              </w:rPr>
            </w:pPr>
          </w:p>
          <w:p w14:paraId="7098EDC9" w14:textId="77777777" w:rsidR="0023592E" w:rsidRPr="005C743D" w:rsidRDefault="0023592E" w:rsidP="0023592E">
            <w:pPr>
              <w:autoSpaceDE w:val="0"/>
              <w:autoSpaceDN w:val="0"/>
              <w:adjustRightInd w:val="0"/>
              <w:spacing w:after="120" w:line="360" w:lineRule="auto"/>
              <w:rPr>
                <w:rFonts w:ascii="Calibri" w:hAnsi="Calibri" w:cs="Calibri"/>
              </w:rPr>
            </w:pPr>
            <w:r w:rsidRPr="005C743D">
              <w:rPr>
                <w:rFonts w:ascii="Calibri" w:hAnsi="Calibri" w:cs="Calibri"/>
              </w:rPr>
              <w:t>Możliwe jest przyznanie 0 - 1 pkt., przy czym:</w:t>
            </w:r>
          </w:p>
          <w:p w14:paraId="35E72A10" w14:textId="77777777" w:rsidR="0023592E" w:rsidRDefault="0023592E" w:rsidP="0023592E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23592E">
              <w:rPr>
                <w:rFonts w:ascii="Calibri" w:hAnsi="Calibri" w:cs="Calibri"/>
                <w:i/>
                <w:iCs/>
              </w:rPr>
              <w:t>0 pkt.  – wnioskodawca nie posiada doświadczenia i potencjału do należytego świadczenia usługi wsparcia doradczego dla beneficjentów w zakresie opracowywania dokumentów z zakresu adaptacji do zmian klimatu;</w:t>
            </w:r>
          </w:p>
          <w:p w14:paraId="0D07BAD0" w14:textId="77777777" w:rsidR="0023592E" w:rsidRPr="0023592E" w:rsidRDefault="0023592E" w:rsidP="0023592E">
            <w:pPr>
              <w:jc w:val="both"/>
              <w:rPr>
                <w:rFonts w:ascii="Calibri" w:hAnsi="Calibri" w:cs="Calibri"/>
                <w:i/>
                <w:iCs/>
              </w:rPr>
            </w:pPr>
          </w:p>
          <w:p w14:paraId="19E82F38" w14:textId="2E222A5B" w:rsidR="00116920" w:rsidRPr="00B75450" w:rsidRDefault="0023592E" w:rsidP="0023592E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23592E">
              <w:rPr>
                <w:rFonts w:ascii="Calibri" w:hAnsi="Calibri" w:cs="Calibri"/>
                <w:i/>
                <w:iCs/>
              </w:rPr>
              <w:t>1 pkt – wnioskodawca posiada doświadczenie i potencjał do należytego świadczenia usługi wsparcia doradczego  dla beneficjentów w zakresie opracowywania dokumentów z zakresu adaptacji do zmian klimatu</w:t>
            </w:r>
            <w:r w:rsidR="00116920" w:rsidRPr="0023592E">
              <w:rPr>
                <w:rFonts w:ascii="Calibri" w:hAnsi="Calibri" w:cs="Calibri"/>
                <w:i/>
                <w:iCs/>
              </w:rPr>
              <w:t>.</w:t>
            </w:r>
          </w:p>
        </w:tc>
      </w:tr>
      <w:tr w:rsidR="00B132A3" w:rsidRPr="00B75450" w14:paraId="11F3DD35" w14:textId="77777777" w:rsidTr="009D38C8">
        <w:trPr>
          <w:gridAfter w:val="1"/>
          <w:wAfter w:w="8" w:type="dxa"/>
          <w:trHeight w:val="283"/>
        </w:trPr>
        <w:tc>
          <w:tcPr>
            <w:tcW w:w="1306" w:type="dxa"/>
            <w:vAlign w:val="center"/>
          </w:tcPr>
          <w:p w14:paraId="6A6FBBB8" w14:textId="77777777" w:rsidR="00B132A3" w:rsidRPr="00B75450" w:rsidDel="00B73AE9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9072" w:type="dxa"/>
            <w:gridSpan w:val="4"/>
            <w:vAlign w:val="center"/>
          </w:tcPr>
          <w:p w14:paraId="5B817F0C" w14:textId="77777777" w:rsidR="00B132A3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Realizacja projektu mieści się w ramach czasowych działania</w:t>
            </w:r>
          </w:p>
        </w:tc>
      </w:tr>
      <w:tr w:rsidR="00610638" w:rsidRPr="00B75450" w14:paraId="3A20753D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5379F8AB" w14:textId="77777777" w:rsidR="00610638" w:rsidRPr="00B75450" w:rsidDel="00B73AE9" w:rsidRDefault="00610638" w:rsidP="00B75450">
            <w:pPr>
              <w:spacing w:line="360" w:lineRule="auto"/>
              <w:ind w:left="108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9459DBA" w14:textId="77777777" w:rsidR="00610638" w:rsidRPr="00B75450" w:rsidRDefault="002E1546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Ocenie podlega czy okres realizacji projektu nie wykracza poza końcową datę okresu kwalifikowalności wydatków FEPW 2021-2027, tj. 31 grudnia 2029 r</w:t>
            </w:r>
            <w:r w:rsidR="003514C3">
              <w:rPr>
                <w:rFonts w:ascii="Calibri" w:hAnsi="Calibri" w:cs="Calibri"/>
                <w:bCs/>
              </w:rPr>
              <w:t>.</w:t>
            </w:r>
            <w:r w:rsidR="006D3A6A" w:rsidRPr="00B75450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4EC0A7BC" w14:textId="77777777" w:rsidR="00610638" w:rsidRPr="00B75450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FEFB5DB" w14:textId="77777777" w:rsidR="00610638" w:rsidRPr="00B75450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D3A6A" w:rsidRPr="00B75450" w14:paraId="7AB5A40A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0A3E8778" w14:textId="77777777" w:rsidR="00116920" w:rsidRPr="00B75450" w:rsidDel="00B73AE9" w:rsidRDefault="00116920" w:rsidP="00B75450">
            <w:pPr>
              <w:spacing w:line="360" w:lineRule="auto"/>
              <w:ind w:left="108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1BDFC610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72BE0184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E4D1D82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6F720E77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5A1F062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okres realizacji projektu wykracza poza końcową datę okresu kwalifikowalności wydatków FEPW 2021-2027, tj. 31 grudnia 2029 r.;</w:t>
            </w:r>
          </w:p>
          <w:p w14:paraId="308F8A8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DC286AF" w14:textId="77777777" w:rsidR="00116920" w:rsidRPr="00B75450" w:rsidRDefault="00116920" w:rsidP="003514C3">
            <w:pPr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okres realizacji projektu nie wykracza poza końcową datę okresu kwalifikowalności wydatków FEPW 2021-2027, tj. 31 grudnia 2029 r.</w:t>
            </w:r>
          </w:p>
        </w:tc>
      </w:tr>
      <w:tr w:rsidR="0062298E" w:rsidRPr="00B75450" w14:paraId="105DC2EE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256303E1" w14:textId="77777777" w:rsidR="0062298E" w:rsidRPr="00B75450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9072" w:type="dxa"/>
            <w:gridSpan w:val="4"/>
            <w:vAlign w:val="center"/>
          </w:tcPr>
          <w:p w14:paraId="6298861C" w14:textId="77777777" w:rsidR="0062298E" w:rsidRPr="00B75450" w:rsidRDefault="002E1546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Kompletność i spójność informacji przedstawionych w dokumentacji projektowej</w:t>
            </w:r>
          </w:p>
        </w:tc>
      </w:tr>
      <w:tr w:rsidR="006553DA" w:rsidRPr="00B75450" w14:paraId="31515785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780BE75E" w14:textId="77777777" w:rsidR="006553DA" w:rsidRPr="00B75450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7BB80937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Czy dołączono wszystkie wymagane załączniki zgodnie z instrukcją wypełniania wniosku?</w:t>
            </w:r>
          </w:p>
        </w:tc>
        <w:tc>
          <w:tcPr>
            <w:tcW w:w="1276" w:type="dxa"/>
            <w:vMerge w:val="restart"/>
            <w:vAlign w:val="center"/>
          </w:tcPr>
          <w:p w14:paraId="5E467DC9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gridSpan w:val="2"/>
            <w:vAlign w:val="center"/>
          </w:tcPr>
          <w:p w14:paraId="51547D22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5560A5F4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18975ED0" w14:textId="77777777" w:rsidR="006553DA" w:rsidRPr="00B75450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021D0EB5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Czy załączniki do wniosku są prawidłowo przygotowane, ważne (aktualne) i zgodne z odpowiednimi polskimi oraz unijnymi przepisami?</w:t>
            </w:r>
          </w:p>
        </w:tc>
        <w:tc>
          <w:tcPr>
            <w:tcW w:w="1276" w:type="dxa"/>
            <w:vMerge/>
            <w:vAlign w:val="center"/>
          </w:tcPr>
          <w:p w14:paraId="2FC9F19F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1473F9F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2B043BB2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77CB70C2" w14:textId="77777777" w:rsidR="006553DA" w:rsidRPr="00B75450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52B1AAA0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Czy przedstawiono spójne dane oraz tożsame założenia we wniosku o dofinansowanie oraz stosownych załącznikach do wniosku?</w:t>
            </w:r>
          </w:p>
        </w:tc>
        <w:tc>
          <w:tcPr>
            <w:tcW w:w="1276" w:type="dxa"/>
            <w:vMerge/>
            <w:vAlign w:val="center"/>
          </w:tcPr>
          <w:p w14:paraId="04EBA88D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FADD65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B75450" w14:paraId="1EB1EB7A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5C72D3B6" w14:textId="77777777" w:rsidR="00116920" w:rsidRPr="00B75450" w:rsidRDefault="00116920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3C30C1DD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Aby uzyskać 1 pkt w ramach kryterium należy spełnić wszystkie wymagania zawarte w pkt. 1-3. </w:t>
            </w:r>
          </w:p>
          <w:p w14:paraId="3589FF7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A1A83AD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363A389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29A1A9F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nie potwierdzono kompletności i spójności informacji przedstawionych w dokumentacji projektowej;</w:t>
            </w:r>
          </w:p>
          <w:p w14:paraId="1CFC4C30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6037BD2" w14:textId="77777777" w:rsidR="00116920" w:rsidRPr="00B75450" w:rsidRDefault="00116920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 potwierdzono kompletność i spójność informacji przedstawionych w dokumentacji projektowej.</w:t>
            </w:r>
          </w:p>
        </w:tc>
      </w:tr>
      <w:tr w:rsidR="0062298E" w:rsidRPr="00B75450" w14:paraId="41957EA5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2AA36609" w14:textId="77777777" w:rsidR="0062298E" w:rsidRPr="00B75450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072" w:type="dxa"/>
            <w:gridSpan w:val="4"/>
            <w:vAlign w:val="center"/>
          </w:tcPr>
          <w:p w14:paraId="598E4262" w14:textId="77777777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Zakres wsparcia</w:t>
            </w:r>
          </w:p>
        </w:tc>
      </w:tr>
      <w:tr w:rsidR="0062298E" w:rsidRPr="00B75450" w14:paraId="4F8AE69B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1F286000" w14:textId="77777777" w:rsidR="0062298E" w:rsidRPr="00B75450" w:rsidRDefault="0062298E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6AF7B497" w14:textId="2A378AA5" w:rsidR="0062298E" w:rsidRPr="00B75450" w:rsidRDefault="002E1546" w:rsidP="00B75450">
            <w:pPr>
              <w:pStyle w:val="Tekstkomentarza"/>
              <w:spacing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B75450">
              <w:rPr>
                <w:rFonts w:ascii="Calibri" w:hAnsi="Calibri" w:cs="Calibri"/>
                <w:bCs/>
                <w:sz w:val="24"/>
                <w:szCs w:val="24"/>
              </w:rPr>
              <w:t>Czy zakres wsparcia projektu zachowuje zgodność ze szczegółowymi zasadami określonymi dla działania 2.2 w S</w:t>
            </w:r>
            <w:r w:rsidR="000F5E9F">
              <w:rPr>
                <w:rFonts w:ascii="Calibri" w:hAnsi="Calibri" w:cs="Calibri"/>
                <w:bCs/>
                <w:sz w:val="24"/>
                <w:szCs w:val="24"/>
              </w:rPr>
              <w:t>Z</w:t>
            </w:r>
            <w:r w:rsidRPr="00B75450">
              <w:rPr>
                <w:rFonts w:ascii="Calibri" w:hAnsi="Calibri" w:cs="Calibri"/>
                <w:bCs/>
                <w:sz w:val="24"/>
                <w:szCs w:val="24"/>
              </w:rPr>
              <w:t xml:space="preserve">OP, tj. </w:t>
            </w:r>
            <w:r w:rsidR="00C271E1" w:rsidRPr="00C271E1">
              <w:rPr>
                <w:rFonts w:ascii="Calibri" w:hAnsi="Calibri" w:cs="Calibri"/>
                <w:bCs/>
                <w:sz w:val="24"/>
                <w:szCs w:val="24"/>
              </w:rPr>
              <w:t>wsparcie opracowania/</w:t>
            </w:r>
            <w:r w:rsidR="00BB3500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="00C271E1" w:rsidRPr="00C271E1">
              <w:rPr>
                <w:rFonts w:ascii="Calibri" w:hAnsi="Calibri" w:cs="Calibri"/>
                <w:bCs/>
                <w:sz w:val="24"/>
                <w:szCs w:val="24"/>
              </w:rPr>
              <w:t>aktualizacji Miejskich planów Adaptacji –  MPA (doradztwo)</w:t>
            </w:r>
            <w:r w:rsidR="006D3A6A" w:rsidRPr="00B75450">
              <w:rPr>
                <w:rFonts w:ascii="Calibri" w:hAnsi="Calibri" w:cs="Calibri"/>
                <w:bCs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3BD807D5" w14:textId="77777777" w:rsidR="0062298E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gridSpan w:val="2"/>
            <w:vAlign w:val="center"/>
          </w:tcPr>
          <w:p w14:paraId="69B13D55" w14:textId="77777777" w:rsidR="0062298E" w:rsidRPr="00B75450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B75450" w14:paraId="609CFF2A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1EBDA466" w14:textId="77777777" w:rsidR="006D3A6A" w:rsidRPr="00B75450" w:rsidRDefault="006D3A6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6C589998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  <w:p w14:paraId="1E09536F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6D27C80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33FF16AA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C153B44" w14:textId="5419D47D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projekt nie zachowuje zgodności ze szczegółowymi zasadami określonymi dla działania 2.2 w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OP;</w:t>
            </w:r>
          </w:p>
          <w:p w14:paraId="358F92CB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FFF4F95" w14:textId="7DF99B58" w:rsidR="006D3A6A" w:rsidRPr="00B75450" w:rsidRDefault="006D3A6A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zachowuje zgodność ze szczegółowymi zasadami określonymi dla działania 2.2 w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OP.</w:t>
            </w:r>
          </w:p>
        </w:tc>
      </w:tr>
      <w:tr w:rsidR="0062298E" w:rsidRPr="00B75450" w14:paraId="0689A22A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01F5C7A7" w14:textId="77777777" w:rsidR="0062298E" w:rsidRPr="00B75450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9072" w:type="dxa"/>
            <w:gridSpan w:val="4"/>
            <w:vAlign w:val="center"/>
          </w:tcPr>
          <w:p w14:paraId="4CF8F988" w14:textId="77777777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Kwalifikowalność wydatków w projekcie</w:t>
            </w:r>
          </w:p>
        </w:tc>
      </w:tr>
      <w:tr w:rsidR="0062298E" w:rsidRPr="00B75450" w14:paraId="19DD8734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691EE1DF" w14:textId="77777777" w:rsidR="0062298E" w:rsidRPr="00B75450" w:rsidRDefault="0062298E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60CC2630" w14:textId="6BC97A4C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</w:rPr>
              <w:t>Czy wydatki zaplanowane w projekcie są zgodne z zapisami S</w:t>
            </w:r>
            <w:r w:rsidR="000F5E9F">
              <w:rPr>
                <w:rFonts w:ascii="Calibri" w:hAnsi="Calibri" w:cs="Calibri"/>
                <w:bCs/>
              </w:rPr>
              <w:t>Z</w:t>
            </w:r>
            <w:r w:rsidRPr="00B75450">
              <w:rPr>
                <w:rFonts w:ascii="Calibri" w:hAnsi="Calibri" w:cs="Calibri"/>
                <w:bCs/>
              </w:rPr>
              <w:t xml:space="preserve">OP oraz katalogiem wydatków </w:t>
            </w:r>
            <w:r w:rsidRPr="00B75450">
              <w:rPr>
                <w:rFonts w:ascii="Calibri" w:hAnsi="Calibri" w:cs="Calibri"/>
                <w:bCs/>
              </w:rPr>
              <w:lastRenderedPageBreak/>
              <w:t>kwalifikowalnych określonych w regulaminie wyboru projektów.</w:t>
            </w:r>
          </w:p>
        </w:tc>
        <w:tc>
          <w:tcPr>
            <w:tcW w:w="1276" w:type="dxa"/>
            <w:vAlign w:val="center"/>
          </w:tcPr>
          <w:p w14:paraId="12E1FB26" w14:textId="77777777" w:rsidR="0062298E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gridSpan w:val="2"/>
            <w:vAlign w:val="center"/>
          </w:tcPr>
          <w:p w14:paraId="026C9003" w14:textId="77777777" w:rsidR="0062298E" w:rsidRPr="00B75450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B75450" w14:paraId="380CE248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62988DA3" w14:textId="77777777" w:rsidR="006D3A6A" w:rsidRPr="00B75450" w:rsidRDefault="006D3A6A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117E9C74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4144D9BE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962326E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173568BA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6FF54F9" w14:textId="2B65B53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wydatki zaplanowane w projekcie nie są zgodne z zapisami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 oraz katalogiem wydatków kwalifikowalnych określonych w regulaminie wyboru projektów;</w:t>
            </w:r>
          </w:p>
          <w:p w14:paraId="3C6BD782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037643B" w14:textId="77E5BF57" w:rsidR="006D3A6A" w:rsidRPr="00B75450" w:rsidRDefault="006D3A6A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wydatki zaplanowane w projekcie są zgodne z zapisami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 oraz</w:t>
            </w:r>
            <w:r w:rsidR="001074B2" w:rsidRPr="00B75450">
              <w:rPr>
                <w:rFonts w:ascii="Calibri" w:hAnsi="Calibri" w:cs="Calibri"/>
                <w:bCs/>
                <w:i/>
                <w:iCs/>
              </w:rPr>
              <w:t xml:space="preserve"> katalogiem wydatków kwalifikowalnych określonych w regulaminie wyboru projektów</w:t>
            </w:r>
            <w:r w:rsidR="00C057DB" w:rsidRPr="00B75450">
              <w:rPr>
                <w:rFonts w:ascii="Calibri" w:hAnsi="Calibri" w:cs="Calibri"/>
                <w:bCs/>
                <w:i/>
                <w:iCs/>
              </w:rPr>
              <w:t>.</w:t>
            </w:r>
          </w:p>
        </w:tc>
      </w:tr>
      <w:tr w:rsidR="0062298E" w:rsidRPr="00B75450" w14:paraId="3708B747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6151BC7F" w14:textId="77777777" w:rsidR="0062298E" w:rsidRPr="00B75450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9072" w:type="dxa"/>
            <w:gridSpan w:val="4"/>
            <w:vAlign w:val="center"/>
          </w:tcPr>
          <w:p w14:paraId="17B933E6" w14:textId="77777777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Poprawność wskaźników projektu</w:t>
            </w:r>
          </w:p>
        </w:tc>
      </w:tr>
      <w:tr w:rsidR="0062298E" w:rsidRPr="00B75450" w14:paraId="66E8514D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646BE586" w14:textId="77777777" w:rsidR="0062298E" w:rsidRPr="00B75450" w:rsidRDefault="0062298E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1A513181" w14:textId="43EA6DEF" w:rsidR="00E348F7" w:rsidRPr="00B75450" w:rsidRDefault="002E154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wartości docelowe wskaźników projektu zadeklarowane i uzasadnione we wniosku o dofinansowanie są obiektywnie weryfikowalne, uzasadnione, realne i adekwatne do założeń projektu oraz przyczyniają się do osiągnięcia wartości wskaźników w FEPW</w:t>
            </w:r>
            <w:r w:rsidR="00E348F7" w:rsidRPr="00B75450">
              <w:rPr>
                <w:rFonts w:ascii="Calibri" w:hAnsi="Calibri" w:cs="Calibri"/>
                <w:bCs/>
              </w:rPr>
              <w:t>, tj. czy</w:t>
            </w:r>
            <w:r w:rsidR="001F3306" w:rsidRPr="00B75450">
              <w:rPr>
                <w:rFonts w:ascii="Calibri" w:hAnsi="Calibri" w:cs="Calibri"/>
                <w:bCs/>
              </w:rPr>
              <w:t xml:space="preserve">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="001F3306" w:rsidRPr="00B75450">
              <w:rPr>
                <w:rFonts w:ascii="Calibri" w:hAnsi="Calibri" w:cs="Calibri"/>
                <w:bCs/>
              </w:rPr>
              <w:t>nioskodawca</w:t>
            </w:r>
            <w:r w:rsidR="00E348F7" w:rsidRPr="00B75450">
              <w:rPr>
                <w:rFonts w:ascii="Calibri" w:hAnsi="Calibri" w:cs="Calibri"/>
                <w:bCs/>
              </w:rPr>
              <w:t>:</w:t>
            </w:r>
          </w:p>
          <w:p w14:paraId="37E4E3F3" w14:textId="77777777" w:rsidR="00E348F7" w:rsidRPr="00B75450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wskaza</w:t>
            </w:r>
            <w:r w:rsidR="001F3306" w:rsidRPr="00B75450">
              <w:rPr>
                <w:rFonts w:ascii="Calibri" w:hAnsi="Calibri" w:cs="Calibri"/>
                <w:bCs/>
              </w:rPr>
              <w:t>ł</w:t>
            </w:r>
            <w:r w:rsidRPr="00B75450">
              <w:rPr>
                <w:rFonts w:ascii="Calibri" w:hAnsi="Calibri" w:cs="Calibri"/>
                <w:bCs/>
              </w:rPr>
              <w:t xml:space="preserve"> </w:t>
            </w:r>
            <w:r w:rsidR="00E348F7" w:rsidRPr="00B75450">
              <w:rPr>
                <w:rFonts w:ascii="Calibri" w:hAnsi="Calibri" w:cs="Calibri"/>
                <w:bCs/>
              </w:rPr>
              <w:t>założenia i obliczenia, na podstawie których została określona wartość docelowa wskaźników;</w:t>
            </w:r>
          </w:p>
          <w:p w14:paraId="6309C30F" w14:textId="77777777" w:rsidR="00247A1A" w:rsidRPr="00B75450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wskaza</w:t>
            </w:r>
            <w:r w:rsidR="001F3306" w:rsidRPr="00B75450">
              <w:rPr>
                <w:rFonts w:ascii="Calibri" w:hAnsi="Calibri" w:cs="Calibri"/>
                <w:bCs/>
              </w:rPr>
              <w:t>ł</w:t>
            </w:r>
            <w:r w:rsidRPr="00B75450">
              <w:rPr>
                <w:rFonts w:ascii="Calibri" w:hAnsi="Calibri" w:cs="Calibri"/>
                <w:bCs/>
              </w:rPr>
              <w:t xml:space="preserve"> </w:t>
            </w:r>
            <w:r w:rsidR="00E348F7" w:rsidRPr="00B75450">
              <w:rPr>
                <w:rFonts w:ascii="Calibri" w:hAnsi="Calibri" w:cs="Calibri"/>
                <w:bCs/>
              </w:rPr>
              <w:t>sposób weryfikacji osiągnięcia zaplanowanej wartości docelowej wskaźników w trakcie i po zakończeniu projektu</w:t>
            </w:r>
            <w:r w:rsidR="00247A1A" w:rsidRPr="00B75450">
              <w:rPr>
                <w:rFonts w:ascii="Calibri" w:hAnsi="Calibri" w:cs="Calibri"/>
                <w:bCs/>
              </w:rPr>
              <w:t>;</w:t>
            </w:r>
          </w:p>
          <w:p w14:paraId="088CF1DE" w14:textId="77777777" w:rsidR="00247A1A" w:rsidRPr="00B75450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wybra</w:t>
            </w:r>
            <w:r w:rsidR="001F3306" w:rsidRPr="00B75450">
              <w:rPr>
                <w:rFonts w:ascii="Calibri" w:hAnsi="Calibri" w:cs="Calibri"/>
                <w:bCs/>
              </w:rPr>
              <w:t>ł</w:t>
            </w:r>
            <w:r w:rsidRPr="00B75450">
              <w:rPr>
                <w:rFonts w:ascii="Calibri" w:hAnsi="Calibri" w:cs="Calibri"/>
                <w:bCs/>
              </w:rPr>
              <w:t xml:space="preserve"> </w:t>
            </w:r>
            <w:r w:rsidR="00247A1A" w:rsidRPr="00B75450">
              <w:rPr>
                <w:rFonts w:ascii="Calibri" w:hAnsi="Calibri" w:cs="Calibri"/>
                <w:bCs/>
              </w:rPr>
              <w:t xml:space="preserve">wszystkie dostępne w naborze wskaźniki </w:t>
            </w:r>
          </w:p>
        </w:tc>
        <w:tc>
          <w:tcPr>
            <w:tcW w:w="1276" w:type="dxa"/>
            <w:vAlign w:val="center"/>
          </w:tcPr>
          <w:p w14:paraId="222775D7" w14:textId="77777777" w:rsidR="0062298E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gridSpan w:val="2"/>
            <w:vAlign w:val="center"/>
          </w:tcPr>
          <w:p w14:paraId="5EE088AE" w14:textId="77777777" w:rsidR="0062298E" w:rsidRPr="00B75450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1074B2" w:rsidRPr="00EE0BC5" w14:paraId="4E8BB184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7983EBDC" w14:textId="77777777" w:rsidR="001074B2" w:rsidRPr="00B75450" w:rsidRDefault="001074B2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54FC3E8C" w14:textId="77777777" w:rsidR="001074B2" w:rsidRPr="00EE0BC5" w:rsidRDefault="00641FA9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4D5E36">
              <w:rPr>
                <w:rFonts w:ascii="Calibri" w:hAnsi="Calibri" w:cs="Calibri"/>
                <w:bCs/>
                <w:i/>
                <w:iCs/>
              </w:rPr>
              <w:t>W</w:t>
            </w:r>
            <w:r w:rsidR="001074B2" w:rsidRPr="00B75450">
              <w:rPr>
                <w:rFonts w:ascii="Calibri" w:hAnsi="Calibri" w:cs="Calibri"/>
                <w:bCs/>
                <w:i/>
                <w:iCs/>
              </w:rPr>
              <w:t>nioskodawca powinien wybrać wszystkie dostępne w naborze wskaźniki</w:t>
            </w:r>
            <w:r w:rsidRPr="004D5E36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6BF862CA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  <w:p w14:paraId="32F2C8BC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70B96C3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Aby uzyskać 1 pkt w ramach kryterium należy spełnić wszystkie wymagania zawarte w pkt. 1-</w:t>
            </w:r>
            <w:r w:rsidR="001F3306" w:rsidRPr="00EE0BC5">
              <w:rPr>
                <w:rFonts w:ascii="Calibri" w:hAnsi="Calibri" w:cs="Calibri"/>
                <w:bCs/>
                <w:i/>
                <w:iCs/>
              </w:rPr>
              <w:t>3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02A36EBE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2DC0F77" w14:textId="13883116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F4A3B05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DC72A26" w14:textId="4E341E1C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0 pkt. – wskaźniki nie są obiektywnie weryfikowalne, uzasadnione, realne i adekwatne do założeń projektu oraz</w:t>
            </w:r>
            <w:r w:rsidR="0076101B">
              <w:rPr>
                <w:rFonts w:ascii="Calibri" w:hAnsi="Calibri" w:cs="Calibri"/>
                <w:bCs/>
                <w:i/>
                <w:iCs/>
              </w:rPr>
              <w:t xml:space="preserve"> nie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 przyczyniają się do osiągnięcia wartości wskaźników w FEPW;</w:t>
            </w:r>
          </w:p>
          <w:p w14:paraId="1CA8CCE6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2C945E9" w14:textId="4073F190" w:rsidR="001074B2" w:rsidRPr="0076101B" w:rsidRDefault="001074B2" w:rsidP="003514C3">
            <w:pPr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1 pkt – wskaźniki są obiektywnie weryfikowalne, uzasadnione, realne i adekwatne do założeń projektu oraz przyczyniają się do osiągnięcia wartości wskaźników w FEPW</w:t>
            </w:r>
            <w:r w:rsidR="0076101B">
              <w:rPr>
                <w:rFonts w:ascii="Calibri" w:hAnsi="Calibri" w:cs="Calibri"/>
                <w:bCs/>
              </w:rPr>
              <w:t>.</w:t>
            </w:r>
          </w:p>
        </w:tc>
      </w:tr>
      <w:tr w:rsidR="004250D6" w:rsidRPr="00EE0BC5" w14:paraId="39429838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38BD4480" w14:textId="77777777" w:rsidR="004250D6" w:rsidRPr="00EE0BC5" w:rsidRDefault="00746FA3" w:rsidP="00C271E1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EE0BC5">
              <w:rPr>
                <w:rFonts w:ascii="Calibri" w:hAnsi="Calibri" w:cs="Calibri"/>
                <w:b/>
                <w:bCs/>
              </w:rPr>
              <w:lastRenderedPageBreak/>
              <w:t>9</w:t>
            </w:r>
          </w:p>
        </w:tc>
        <w:tc>
          <w:tcPr>
            <w:tcW w:w="9072" w:type="dxa"/>
            <w:gridSpan w:val="4"/>
            <w:vAlign w:val="center"/>
          </w:tcPr>
          <w:p w14:paraId="4FF9B286" w14:textId="77777777" w:rsidR="004250D6" w:rsidRPr="00B75450" w:rsidRDefault="004250D6" w:rsidP="00B7545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EE0BC5">
              <w:rPr>
                <w:rFonts w:ascii="Calibri" w:hAnsi="Calibri" w:cs="Calibri"/>
                <w:b/>
                <w:bCs/>
              </w:rPr>
              <w:t>Projekt nie został zakończony przed złożeniem wniosku o dofinansowanie</w:t>
            </w:r>
          </w:p>
        </w:tc>
      </w:tr>
      <w:tr w:rsidR="00DF7ED6" w:rsidRPr="00EE0BC5" w14:paraId="15D1C883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4AD67881" w14:textId="77777777" w:rsidR="00DF7ED6" w:rsidRPr="00EE0BC5" w:rsidRDefault="00DF7ED6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20D9D6BD" w14:textId="623BCD65" w:rsidR="00FA146D" w:rsidRPr="00EE0BC5" w:rsidRDefault="00C41DED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 xml:space="preserve">Czy inwestycja nie wyczerpuje przesłanek art. 63 ust. 6 rozporządzenia Parlamentu Europejskiego i Rady (UE) nr 2021/1060, tj. czy projekt nie został </w:t>
            </w:r>
            <w:r w:rsidR="00C271E1">
              <w:rPr>
                <w:rFonts w:ascii="Calibri" w:hAnsi="Calibri" w:cs="Calibri"/>
              </w:rPr>
              <w:t xml:space="preserve">w </w:t>
            </w:r>
            <w:r w:rsidRPr="00EE0BC5">
              <w:rPr>
                <w:rFonts w:ascii="Calibri" w:hAnsi="Calibri" w:cs="Calibri"/>
              </w:rPr>
              <w:t>pełni zrealizowany przed przedłożeniem do oceny wniosku o dofinansowanie, niezależnie od tego, czy wszystkie powiązane płatności zostały przez wnioskodawcę dokonane.</w:t>
            </w:r>
          </w:p>
        </w:tc>
        <w:tc>
          <w:tcPr>
            <w:tcW w:w="1276" w:type="dxa"/>
            <w:vAlign w:val="center"/>
          </w:tcPr>
          <w:p w14:paraId="600FDD63" w14:textId="77777777" w:rsidR="00DF7ED6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gridSpan w:val="2"/>
            <w:vAlign w:val="center"/>
          </w:tcPr>
          <w:p w14:paraId="5BACF8CD" w14:textId="77777777" w:rsidR="00DF7ED6" w:rsidRPr="00B75450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746FA3" w:rsidRPr="00EE0BC5" w14:paraId="51893ABC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2C05FC9E" w14:textId="77777777" w:rsidR="00746FA3" w:rsidRPr="00EE0BC5" w:rsidRDefault="00746FA3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7CB9079F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616650E0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D3993CB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14E7943D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32E9233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0 pkt. – projekt został fizycznie ukończony bądź w pełni zrealizowany przed przedłożeniem do oceny wniosku o dofinansowanie;</w:t>
            </w:r>
          </w:p>
          <w:p w14:paraId="7CAB5E2E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548F8A1" w14:textId="574BCFEA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1 pkt – projekt nie został fizycznie ukończony bądź w pełni zrealizowany przed przedłożeniem do oceny wniosku o dofinansowanie</w:t>
            </w:r>
            <w:r w:rsidR="00FA146D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6B77244F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4B8D326" w14:textId="63D40189" w:rsidR="00746FA3" w:rsidRPr="00B75450" w:rsidRDefault="00746FA3" w:rsidP="003514C3">
            <w:pPr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Jako fizyczne ukończenie bądź pełną realizację projektu należy rozumieć podpisanie bezusterkowego protokołu odbioru w ramach ostatniego kontraktu na roboty bądź usługi.</w:t>
            </w:r>
          </w:p>
        </w:tc>
      </w:tr>
      <w:tr w:rsidR="00885BEC" w:rsidRPr="00B75450" w14:paraId="156BB49E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3EA8DFDE" w14:textId="77777777" w:rsidR="00885BEC" w:rsidRPr="00B75450" w:rsidDel="00B73AE9" w:rsidRDefault="00DD0382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9072" w:type="dxa"/>
            <w:gridSpan w:val="4"/>
            <w:vAlign w:val="center"/>
          </w:tcPr>
          <w:p w14:paraId="6FA12DEC" w14:textId="77777777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Projekt ma pozytywny wpływ na zasadę równości szans i niedyskryminacji, w tym dostępności dla osób z niepełnosprawnościami</w:t>
            </w:r>
          </w:p>
        </w:tc>
      </w:tr>
      <w:tr w:rsidR="00D7283A" w:rsidRPr="00B75450" w14:paraId="4F2D56F6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5FFCCADE" w14:textId="77777777" w:rsidR="00D7283A" w:rsidRPr="00B75450" w:rsidDel="00B73AE9" w:rsidRDefault="00D7283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7FFF8CB2" w14:textId="7C97BCCE" w:rsidR="00BE022F" w:rsidRPr="00B75450" w:rsidRDefault="005F739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Czy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="0098584A" w:rsidRPr="00B75450">
              <w:rPr>
                <w:rFonts w:ascii="Calibri" w:hAnsi="Calibri" w:cs="Calibri"/>
                <w:bCs/>
              </w:rPr>
              <w:t>nioskodawca</w:t>
            </w:r>
            <w:r w:rsidRPr="00B75450">
              <w:rPr>
                <w:rFonts w:ascii="Calibri" w:hAnsi="Calibri" w:cs="Calibri"/>
                <w:bCs/>
              </w:rPr>
              <w:t xml:space="preserve"> zamieścił</w:t>
            </w:r>
            <w:r w:rsidR="00B06417" w:rsidRPr="00B75450">
              <w:rPr>
                <w:rFonts w:ascii="Calibri" w:hAnsi="Calibri" w:cs="Calibri"/>
                <w:bCs/>
              </w:rPr>
              <w:t xml:space="preserve"> we wniosku o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="00B06417" w:rsidRPr="00B75450">
              <w:rPr>
                <w:rFonts w:ascii="Calibri" w:hAnsi="Calibri" w:cs="Calibri"/>
                <w:bCs/>
              </w:rPr>
              <w:t>dofinansowanie</w:t>
            </w:r>
            <w:r w:rsidR="00C41DED" w:rsidRPr="00B75450">
              <w:rPr>
                <w:rFonts w:ascii="Calibri" w:hAnsi="Calibri" w:cs="Calibri"/>
                <w:bCs/>
              </w:rPr>
              <w:t xml:space="preserve"> </w:t>
            </w:r>
            <w:r w:rsidR="00BE022F" w:rsidRPr="00B75450">
              <w:rPr>
                <w:rFonts w:ascii="Calibri" w:hAnsi="Calibri" w:cs="Calibri"/>
                <w:bCs/>
              </w:rPr>
              <w:t xml:space="preserve">pełną </w:t>
            </w:r>
            <w:r w:rsidR="00C41DED" w:rsidRPr="00B75450">
              <w:rPr>
                <w:rFonts w:ascii="Calibri" w:hAnsi="Calibri" w:cs="Calibri"/>
                <w:bCs/>
              </w:rPr>
              <w:t>informację, w jaki sposób realizacja projektu ma pozytywny wpływ na zasadę równości szans i niedyskryminacji, w tym dostępności dla osób z niepełnosprawnościami</w:t>
            </w:r>
            <w:r w:rsidR="00BE022F" w:rsidRPr="00B75450">
              <w:rPr>
                <w:rFonts w:ascii="Calibri" w:hAnsi="Calibri" w:cs="Calibri"/>
                <w:bCs/>
              </w:rPr>
              <w:t>, sporządzoną zgodnie z instrukcj</w:t>
            </w:r>
            <w:r w:rsidR="00827E35" w:rsidRPr="00B75450">
              <w:rPr>
                <w:rFonts w:ascii="Calibri" w:hAnsi="Calibri" w:cs="Calibri"/>
                <w:bCs/>
              </w:rPr>
              <w:t>ą</w:t>
            </w:r>
            <w:r w:rsidR="00BE022F" w:rsidRPr="00B75450">
              <w:rPr>
                <w:rFonts w:ascii="Calibri" w:hAnsi="Calibri" w:cs="Calibri"/>
                <w:bCs/>
              </w:rPr>
              <w:t xml:space="preserve"> do wypełniania wniosku o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="00BE022F" w:rsidRPr="00B75450">
              <w:rPr>
                <w:rFonts w:ascii="Calibri" w:hAnsi="Calibri" w:cs="Calibri"/>
                <w:bCs/>
              </w:rPr>
              <w:t xml:space="preserve">dofinansowanie. </w:t>
            </w:r>
          </w:p>
        </w:tc>
        <w:tc>
          <w:tcPr>
            <w:tcW w:w="1276" w:type="dxa"/>
            <w:vAlign w:val="center"/>
          </w:tcPr>
          <w:p w14:paraId="09C59801" w14:textId="77777777" w:rsidR="00D7283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gridSpan w:val="2"/>
            <w:vAlign w:val="center"/>
          </w:tcPr>
          <w:p w14:paraId="7C652445" w14:textId="77777777" w:rsidR="00D7283A" w:rsidRPr="00B75450" w:rsidRDefault="00D7283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7237D5" w:rsidRPr="00B75450" w14:paraId="053888FB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196E0ACA" w14:textId="77777777" w:rsidR="007237D5" w:rsidRPr="00B75450" w:rsidDel="00B73AE9" w:rsidRDefault="007237D5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2DA09EAE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Wnioskodawca powinien wskazać, w jaki sposób realizacja projektu ma pozytywny wpływ na zasadę równości szans i niedyskryminacji, w tym dostępności dla osób z niepełnosprawnościami.</w:t>
            </w:r>
          </w:p>
          <w:p w14:paraId="05F45501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96DA809" w14:textId="2FCEAAFE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</w:t>
            </w:r>
            <w:r w:rsidRPr="00B75450">
              <w:rPr>
                <w:rFonts w:ascii="Calibri" w:hAnsi="Calibri" w:cs="Calibri"/>
                <w:bCs/>
                <w:i/>
                <w:iCs/>
              </w:rPr>
              <w:lastRenderedPageBreak/>
              <w:t xml:space="preserve">(ze względu na różne przesłanki np. wiek, tymczasowa niepełnosprawność, opieka nad dziećmi, itd.), w szczególności osobom z niepełnosprawnościami i starszym na korzystanie z nich na zasadzie równości z innymi osobami.  </w:t>
            </w:r>
          </w:p>
          <w:p w14:paraId="4ED41C3D" w14:textId="64332AD0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Dopuszczalne jest uznanie neutralności poszczególnych produktów/usług projektu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stosunku do ww. zasady, o ile wnioskodawca wykaże, że produkty/usługi nie mają swoich bezpośrednich użytkowników/użytkowniczek (np. trakcje kolejowe, instalacje elektryczne, linie przesyłowe, automatyczne linie produkcyjne, nowe lub usprawnione procesy technologiczne). W takiej sytuacji również uznaje się, że projekt ma pozytywny wpływ na ww. zasadę. </w:t>
            </w:r>
          </w:p>
          <w:p w14:paraId="3A4C2820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EBA4E58" w14:textId="5FF132AF" w:rsidR="007237D5" w:rsidRPr="00B75450" w:rsidRDefault="007237D5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</w:p>
          <w:p w14:paraId="0C5C5E76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EA09C33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02952760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F142EFF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ma pozytywnego wpływu na zasadę równości szans i niedyskryminacji, w tym dostępności dla osób z niepełnosprawnościami; </w:t>
            </w:r>
          </w:p>
          <w:p w14:paraId="345BAB0E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BBE0E54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ma pozytywny wpływ na zasadę równości szans i niedyskryminacji, w tym dostępności dla osób z niepełnosprawnościami.</w:t>
            </w:r>
          </w:p>
        </w:tc>
      </w:tr>
      <w:tr w:rsidR="00B132A3" w:rsidRPr="00B75450" w14:paraId="0DAEEA7A" w14:textId="77777777" w:rsidTr="009D38C8">
        <w:trPr>
          <w:gridAfter w:val="1"/>
          <w:wAfter w:w="8" w:type="dxa"/>
          <w:trHeight w:val="417"/>
        </w:trPr>
        <w:tc>
          <w:tcPr>
            <w:tcW w:w="1306" w:type="dxa"/>
            <w:vAlign w:val="center"/>
          </w:tcPr>
          <w:p w14:paraId="64EBBE34" w14:textId="77777777" w:rsidR="00B132A3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13</w:t>
            </w:r>
          </w:p>
        </w:tc>
        <w:tc>
          <w:tcPr>
            <w:tcW w:w="9072" w:type="dxa"/>
            <w:gridSpan w:val="4"/>
            <w:vAlign w:val="center"/>
          </w:tcPr>
          <w:p w14:paraId="42ECB37F" w14:textId="77777777" w:rsidR="00B132A3" w:rsidRPr="00B75450" w:rsidRDefault="00C41DED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  <w:bCs/>
              </w:rPr>
              <w:t>Projekt jest zgodny z zasadą równości kobiet i mężczyzn</w:t>
            </w:r>
          </w:p>
        </w:tc>
      </w:tr>
      <w:tr w:rsidR="00343900" w:rsidRPr="00B75450" w14:paraId="774A7693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0A660DE9" w14:textId="77777777" w:rsidR="00343900" w:rsidRPr="00B75450" w:rsidDel="00B73AE9" w:rsidRDefault="00343900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83050FB" w14:textId="46C8F1C1" w:rsidR="00343900" w:rsidRPr="00B75450" w:rsidRDefault="00C41DED" w:rsidP="003514C3">
            <w:pPr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Czy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Pr="00B75450">
              <w:rPr>
                <w:rFonts w:ascii="Calibri" w:hAnsi="Calibri" w:cs="Calibri"/>
                <w:bCs/>
              </w:rPr>
              <w:t>nioskodawca zamieścił we wniosku o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B75450">
              <w:rPr>
                <w:rFonts w:ascii="Calibri" w:hAnsi="Calibri" w:cs="Calibri"/>
                <w:bCs/>
              </w:rPr>
              <w:t>dofinansowanie informację, w jaki sposób projekt będzie zgodny z zasadą równości kobiet i mężczyzn</w:t>
            </w:r>
            <w:r w:rsidR="00BE022F" w:rsidRPr="00B75450">
              <w:rPr>
                <w:rFonts w:ascii="Calibri" w:hAnsi="Calibri" w:cs="Calibri"/>
                <w:bCs/>
              </w:rPr>
              <w:t>, sporządzoną zgodnie z instrukcj</w:t>
            </w:r>
            <w:r w:rsidR="00827E35" w:rsidRPr="00B75450">
              <w:rPr>
                <w:rFonts w:ascii="Calibri" w:hAnsi="Calibri" w:cs="Calibri"/>
                <w:bCs/>
              </w:rPr>
              <w:t>ą</w:t>
            </w:r>
            <w:r w:rsidR="00BE022F" w:rsidRPr="00B75450">
              <w:rPr>
                <w:rFonts w:ascii="Calibri" w:hAnsi="Calibri" w:cs="Calibri"/>
                <w:bCs/>
              </w:rPr>
              <w:t xml:space="preserve"> do wypełniania wniosku o dofinansowanie.</w:t>
            </w:r>
            <w:r w:rsidR="00343900" w:rsidRPr="00B75450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09F5C8A" w14:textId="77777777" w:rsidR="00343900" w:rsidRPr="00B75450" w:rsidRDefault="006553DA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gridSpan w:val="2"/>
            <w:vAlign w:val="center"/>
          </w:tcPr>
          <w:p w14:paraId="3CADEC2E" w14:textId="77777777" w:rsidR="00343900" w:rsidRPr="00B75450" w:rsidRDefault="00343900" w:rsidP="003514C3">
            <w:pPr>
              <w:rPr>
                <w:rFonts w:ascii="Calibri" w:hAnsi="Calibri" w:cs="Calibri"/>
                <w:b/>
              </w:rPr>
            </w:pPr>
          </w:p>
        </w:tc>
      </w:tr>
      <w:tr w:rsidR="00042077" w:rsidRPr="00B75450" w14:paraId="66D9088B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7EB3EBBF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5767F273" w14:textId="25EF5C8C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Aby właściwie ocenić wpływ projektu na realizację tej zasady, wnioskodawca najpierw powinien rozważyć czy przez projekt można wyrównywać szanse osób, które w danym obszarze, znajdują się w gorszym położeniu. Następnie wnioskodawca powinien zaplanować działania przyczyniające się do wyrównania szans osób będących w gorszym położeniu. </w:t>
            </w:r>
          </w:p>
          <w:p w14:paraId="49CD0D8E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Jeżeli wnioskodawca stwierdzi, że w ramach projektu nie da się zrealizować żadnych działań w zakresie tej zasady, wtedy projekt może mieć neutralny wpływ na zasadę równości kobiet i mężczyzn. Wnioskodawca musi jednak przedstawić konkretne uzasadnienie, dlaczego jest to niemożliwe w danym projekcie.</w:t>
            </w:r>
          </w:p>
          <w:p w14:paraId="5A8DCA04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C8BD598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Zgodność projektu zostanie uznana jeśli projekt ma pozytywny bądź neutralny wpływ na zasadę równości kobiet i mężczyzn.</w:t>
            </w:r>
          </w:p>
          <w:p w14:paraId="6B8DEF66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F260B53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</w:t>
            </w:r>
          </w:p>
          <w:p w14:paraId="318D3EF4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2B4DB47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3F4CF4F4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65E1D65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jest zgodny z zasadą równości kobiet i mężczyzn; </w:t>
            </w:r>
          </w:p>
          <w:p w14:paraId="639A5C9E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3E00AB1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jest zgodny z zasadą równości kobiet i mężczyzn</w:t>
            </w:r>
          </w:p>
          <w:p w14:paraId="3506F45B" w14:textId="77777777" w:rsidR="00042077" w:rsidRPr="00B75450" w:rsidRDefault="00042077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(tzn. wywiera pozytywny wpływ na tę zasadę lub jest wobec niej neutralny).</w:t>
            </w:r>
          </w:p>
        </w:tc>
      </w:tr>
      <w:tr w:rsidR="00B132A3" w:rsidRPr="00B75450" w14:paraId="2FCEBE32" w14:textId="77777777" w:rsidTr="009D38C8">
        <w:trPr>
          <w:gridAfter w:val="1"/>
          <w:wAfter w:w="8" w:type="dxa"/>
          <w:trHeight w:val="400"/>
        </w:trPr>
        <w:tc>
          <w:tcPr>
            <w:tcW w:w="1306" w:type="dxa"/>
            <w:vAlign w:val="center"/>
          </w:tcPr>
          <w:p w14:paraId="2F29B342" w14:textId="77777777" w:rsidR="00B132A3" w:rsidRPr="00B75450" w:rsidDel="00B73AE9" w:rsidRDefault="00B132A3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1</w:t>
            </w:r>
            <w:r w:rsidR="00042077" w:rsidRPr="00B7545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072" w:type="dxa"/>
            <w:gridSpan w:val="4"/>
            <w:vAlign w:val="center"/>
          </w:tcPr>
          <w:p w14:paraId="6DCEC0FE" w14:textId="77777777" w:rsidR="00B132A3" w:rsidRPr="00B75450" w:rsidRDefault="00C41DE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  <w:bCs/>
              </w:rPr>
              <w:t>Projekt jest zgodny z Kartą Praw Podstawowych Unii Europejskiej i Konwencją o prawach osób niepełnosprawnych</w:t>
            </w:r>
          </w:p>
        </w:tc>
      </w:tr>
      <w:tr w:rsidR="00CD6DA9" w:rsidRPr="00B75450" w14:paraId="3301A026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296349A0" w14:textId="77777777" w:rsidR="00CD6DA9" w:rsidRPr="00B75450" w:rsidDel="00B73AE9" w:rsidRDefault="00CD6DA9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610C4136" w14:textId="01EC9453" w:rsidR="00CD6DA9" w:rsidRPr="00B75450" w:rsidRDefault="001B75D2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Czy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Pr="00B75450">
              <w:rPr>
                <w:rFonts w:ascii="Calibri" w:hAnsi="Calibri" w:cs="Calibri"/>
                <w:bCs/>
              </w:rPr>
              <w:t xml:space="preserve">nioskodawca we wniosku o dofinansowanie </w:t>
            </w:r>
            <w:r w:rsidR="00393278" w:rsidRPr="00B75450">
              <w:rPr>
                <w:rFonts w:ascii="Calibri" w:hAnsi="Calibri" w:cs="Calibri"/>
                <w:bCs/>
              </w:rPr>
              <w:t>zadeklarował</w:t>
            </w:r>
            <w:r w:rsidRPr="00B75450">
              <w:rPr>
                <w:rFonts w:ascii="Calibri" w:hAnsi="Calibri" w:cs="Calibri"/>
                <w:bCs/>
              </w:rPr>
              <w:t>,</w:t>
            </w:r>
            <w:r w:rsidR="00393278" w:rsidRPr="00B75450">
              <w:rPr>
                <w:rFonts w:ascii="Calibri" w:hAnsi="Calibri" w:cs="Calibri"/>
                <w:bCs/>
              </w:rPr>
              <w:t xml:space="preserve"> że sposób realizacji oraz zakres projektu nie będ</w:t>
            </w:r>
            <w:r w:rsidR="00247A1A" w:rsidRPr="00B75450">
              <w:rPr>
                <w:rFonts w:ascii="Calibri" w:hAnsi="Calibri" w:cs="Calibri"/>
                <w:bCs/>
              </w:rPr>
              <w:t>ą</w:t>
            </w:r>
            <w:r w:rsidR="00393278" w:rsidRPr="00B75450">
              <w:rPr>
                <w:rFonts w:ascii="Calibri" w:hAnsi="Calibri" w:cs="Calibri"/>
                <w:bCs/>
              </w:rPr>
              <w:t xml:space="preserve"> naruszać postanowień Karty praw podstawowych Unii Europejskiej z dnia 6 czerwca 2016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="00393278" w:rsidRPr="00B75450">
              <w:rPr>
                <w:rFonts w:ascii="Calibri" w:hAnsi="Calibri" w:cs="Calibri"/>
                <w:bCs/>
              </w:rPr>
              <w:t xml:space="preserve">r. (Dz. Urz. UE C 202 z 7.06.2016, s. 3890) oraz Konwencji o prawach osób niepełnosprawnych, sporządzonej w Nowym Jorku dnia 13 grudnia 2006 r. (Dz. U. z 2012 r. poz. 1169, z </w:t>
            </w:r>
            <w:proofErr w:type="spellStart"/>
            <w:r w:rsidR="00393278" w:rsidRPr="00B75450">
              <w:rPr>
                <w:rFonts w:ascii="Calibri" w:hAnsi="Calibri" w:cs="Calibri"/>
                <w:bCs/>
              </w:rPr>
              <w:t>późn</w:t>
            </w:r>
            <w:proofErr w:type="spellEnd"/>
            <w:r w:rsidR="00393278" w:rsidRPr="00B75450">
              <w:rPr>
                <w:rFonts w:ascii="Calibri" w:hAnsi="Calibri" w:cs="Calibri"/>
                <w:bCs/>
              </w:rPr>
              <w:t>. zm.)</w:t>
            </w:r>
            <w:r w:rsidR="005B753D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2E2E9666" w14:textId="77777777" w:rsidR="00CD6DA9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gridSpan w:val="2"/>
            <w:vAlign w:val="center"/>
          </w:tcPr>
          <w:p w14:paraId="4C4CA277" w14:textId="77777777" w:rsidR="00CD6DA9" w:rsidRPr="00B75450" w:rsidRDefault="00CD6DA9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042077" w:rsidRPr="00B75450" w14:paraId="0DB591DB" w14:textId="77777777" w:rsidTr="009D38C8">
        <w:trPr>
          <w:gridAfter w:val="1"/>
          <w:wAfter w:w="8" w:type="dxa"/>
          <w:trHeight w:val="544"/>
        </w:trPr>
        <w:tc>
          <w:tcPr>
            <w:tcW w:w="1306" w:type="dxa"/>
            <w:vAlign w:val="center"/>
          </w:tcPr>
          <w:p w14:paraId="6069A160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4F60DC55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1F17767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wnioskodawca nie zadeklarował, że projekt nie będzie naruszał postanowień Karty praw podstawowych Unii Europejskiej i Konwencji o prawach osób niepełnosprawnych;</w:t>
            </w:r>
          </w:p>
          <w:p w14:paraId="377E920B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wnioskodawca zadeklarował, że projekt nie będzie naruszał postanowień Karty praw podstawowych Unii Europejskiej i Konwencji o prawach osób niepełnosprawnych.</w:t>
            </w:r>
          </w:p>
        </w:tc>
      </w:tr>
      <w:tr w:rsidR="00911556" w:rsidRPr="00B75450" w14:paraId="4D79E313" w14:textId="77777777" w:rsidTr="009D38C8">
        <w:trPr>
          <w:trHeight w:val="544"/>
        </w:trPr>
        <w:tc>
          <w:tcPr>
            <w:tcW w:w="8260" w:type="dxa"/>
            <w:gridSpan w:val="4"/>
            <w:vAlign w:val="center"/>
          </w:tcPr>
          <w:p w14:paraId="60F49D31" w14:textId="77777777" w:rsidR="00911556" w:rsidRPr="00B75450" w:rsidRDefault="00911556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Suma punktów</w:t>
            </w:r>
          </w:p>
        </w:tc>
        <w:tc>
          <w:tcPr>
            <w:tcW w:w="2126" w:type="dxa"/>
            <w:gridSpan w:val="2"/>
            <w:vAlign w:val="center"/>
          </w:tcPr>
          <w:p w14:paraId="233F4655" w14:textId="161DCC89" w:rsidR="00911556" w:rsidRPr="00B75450" w:rsidRDefault="0023592E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</w:p>
        </w:tc>
      </w:tr>
      <w:tr w:rsidR="00ED6ABD" w:rsidRPr="00B75450" w14:paraId="680E6826" w14:textId="77777777" w:rsidTr="009D38C8">
        <w:trPr>
          <w:trHeight w:val="544"/>
        </w:trPr>
        <w:tc>
          <w:tcPr>
            <w:tcW w:w="8260" w:type="dxa"/>
            <w:gridSpan w:val="4"/>
            <w:vAlign w:val="center"/>
          </w:tcPr>
          <w:p w14:paraId="58093295" w14:textId="0FDD9441" w:rsidR="00ED6ABD" w:rsidRPr="00B75450" w:rsidRDefault="00ED6ABD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 xml:space="preserve">Suma punktów w ramach kryteriów </w:t>
            </w:r>
            <w:r w:rsidR="00EA7130" w:rsidRPr="00EA7130">
              <w:rPr>
                <w:rFonts w:ascii="Calibri" w:hAnsi="Calibri" w:cs="Calibri"/>
                <w:b/>
              </w:rPr>
              <w:t>1a-6, 9, 12-14</w:t>
            </w:r>
          </w:p>
        </w:tc>
        <w:tc>
          <w:tcPr>
            <w:tcW w:w="2126" w:type="dxa"/>
            <w:gridSpan w:val="2"/>
            <w:vAlign w:val="center"/>
          </w:tcPr>
          <w:p w14:paraId="73E6606F" w14:textId="2822AB35" w:rsidR="00ED6ABD" w:rsidRPr="00B75450" w:rsidRDefault="00EA7130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</w:p>
        </w:tc>
      </w:tr>
    </w:tbl>
    <w:p w14:paraId="0BBE7451" w14:textId="77777777" w:rsidR="00471CE7" w:rsidRPr="00B75450" w:rsidRDefault="00471CE7" w:rsidP="008C0A20">
      <w:pPr>
        <w:tabs>
          <w:tab w:val="left" w:pos="8820"/>
        </w:tabs>
        <w:spacing w:line="360" w:lineRule="auto"/>
        <w:rPr>
          <w:rFonts w:ascii="Calibri" w:hAnsi="Calibri" w:cs="Calibri"/>
        </w:rPr>
      </w:pPr>
    </w:p>
    <w:p w14:paraId="2480FA3B" w14:textId="77777777" w:rsidR="00CD6DA9" w:rsidRPr="00B75450" w:rsidRDefault="00CD6DA9" w:rsidP="00B75450">
      <w:pPr>
        <w:spacing w:line="360" w:lineRule="auto"/>
        <w:rPr>
          <w:rFonts w:ascii="Calibri" w:hAnsi="Calibri" w:cs="Calibri"/>
        </w:rPr>
      </w:pP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188"/>
        <w:gridCol w:w="737"/>
        <w:gridCol w:w="737"/>
      </w:tblGrid>
      <w:tr w:rsidR="00ED6ABD" w:rsidRPr="00B75450" w14:paraId="08E1A2FE" w14:textId="77777777" w:rsidTr="00506B88">
        <w:trPr>
          <w:trHeight w:val="264"/>
        </w:trPr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C62C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55E3B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</w:tcBorders>
          </w:tcPr>
          <w:p w14:paraId="536CC84A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TAK</w:t>
            </w:r>
          </w:p>
        </w:tc>
        <w:tc>
          <w:tcPr>
            <w:tcW w:w="737" w:type="dxa"/>
          </w:tcPr>
          <w:p w14:paraId="0F4C9AF7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NIE</w:t>
            </w:r>
          </w:p>
        </w:tc>
      </w:tr>
      <w:tr w:rsidR="00ED6ABD" w:rsidRPr="00B75450" w14:paraId="4C69B5B5" w14:textId="77777777" w:rsidTr="00506B88">
        <w:trPr>
          <w:trHeight w:val="281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533692A9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A5338F" w14:textId="2B36C24E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Czy wniosek w ramach kryteriów uzyskał 1</w:t>
            </w:r>
            <w:r w:rsidR="0023592E">
              <w:rPr>
                <w:rFonts w:ascii="Calibri" w:hAnsi="Calibri" w:cs="Calibri"/>
                <w:color w:val="000000"/>
              </w:rPr>
              <w:t>0</w:t>
            </w:r>
            <w:r w:rsidRPr="00B75450">
              <w:rPr>
                <w:rFonts w:ascii="Calibri" w:hAnsi="Calibri" w:cs="Calibri"/>
                <w:color w:val="000000"/>
              </w:rPr>
              <w:t xml:space="preserve"> pkt?</w:t>
            </w:r>
          </w:p>
        </w:tc>
        <w:tc>
          <w:tcPr>
            <w:tcW w:w="737" w:type="dxa"/>
          </w:tcPr>
          <w:p w14:paraId="2FB7F0CF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</w:tcPr>
          <w:p w14:paraId="3E9DF26B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2930985" w14:textId="77777777" w:rsidR="00911556" w:rsidRPr="00B75450" w:rsidRDefault="00911556" w:rsidP="00B75450">
      <w:pPr>
        <w:spacing w:line="360" w:lineRule="auto"/>
        <w:rPr>
          <w:rFonts w:ascii="Calibri" w:hAnsi="Calibri" w:cs="Calibri"/>
        </w:rPr>
      </w:pPr>
    </w:p>
    <w:p w14:paraId="6DE11BD7" w14:textId="77777777" w:rsidR="00ED6ABD" w:rsidRPr="00B75450" w:rsidRDefault="00ED6ABD" w:rsidP="00B75450">
      <w:pPr>
        <w:spacing w:line="360" w:lineRule="auto"/>
        <w:rPr>
          <w:rFonts w:ascii="Calibri" w:hAnsi="Calibri" w:cs="Calibri"/>
        </w:rPr>
      </w:pPr>
    </w:p>
    <w:p w14:paraId="6FF5EFDA" w14:textId="77777777" w:rsidR="00ED6ABD" w:rsidRPr="00B75450" w:rsidRDefault="00ED6ABD" w:rsidP="00B75450">
      <w:pPr>
        <w:spacing w:line="360" w:lineRule="auto"/>
        <w:rPr>
          <w:rFonts w:ascii="Calibri" w:hAnsi="Calibri" w:cs="Calibri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418"/>
        <w:gridCol w:w="2126"/>
      </w:tblGrid>
      <w:tr w:rsidR="00ED6ABD" w:rsidRPr="00EE0BC5" w14:paraId="43B6EE5E" w14:textId="77777777" w:rsidTr="00B75450">
        <w:tc>
          <w:tcPr>
            <w:tcW w:w="568" w:type="dxa"/>
            <w:shd w:val="clear" w:color="auto" w:fill="auto"/>
            <w:vAlign w:val="center"/>
          </w:tcPr>
          <w:p w14:paraId="48FF7C00" w14:textId="77777777" w:rsidR="00ED6ABD" w:rsidRPr="00B75450" w:rsidRDefault="00ED6ABD" w:rsidP="00B75450">
            <w:pPr>
              <w:pStyle w:val="Akapitzlist"/>
              <w:spacing w:line="360" w:lineRule="auto"/>
              <w:ind w:left="29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C44E4F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Pytanie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0FBC54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Tak/Nie/Nie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B8C6FE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Uzasadnienie</w:t>
            </w:r>
          </w:p>
        </w:tc>
      </w:tr>
      <w:tr w:rsidR="00ED6ABD" w:rsidRPr="00EE0BC5" w14:paraId="13B0F311" w14:textId="77777777" w:rsidTr="00B75450">
        <w:trPr>
          <w:trHeight w:val="544"/>
        </w:trPr>
        <w:tc>
          <w:tcPr>
            <w:tcW w:w="568" w:type="dxa"/>
            <w:vAlign w:val="center"/>
          </w:tcPr>
          <w:p w14:paraId="5BE35BC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5528" w:type="dxa"/>
          </w:tcPr>
          <w:p w14:paraId="3C457E2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Czy na wszystkie pytania z listy została podana odpowiedź?</w:t>
            </w:r>
          </w:p>
        </w:tc>
        <w:tc>
          <w:tcPr>
            <w:tcW w:w="1418" w:type="dxa"/>
          </w:tcPr>
          <w:p w14:paraId="51062863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744845F6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ED6ABD" w:rsidRPr="00EE0BC5" w14:paraId="3F308FED" w14:textId="77777777" w:rsidTr="00B75450">
        <w:trPr>
          <w:trHeight w:val="544"/>
        </w:trPr>
        <w:tc>
          <w:tcPr>
            <w:tcW w:w="568" w:type="dxa"/>
            <w:vAlign w:val="center"/>
          </w:tcPr>
          <w:p w14:paraId="0669A108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5528" w:type="dxa"/>
          </w:tcPr>
          <w:p w14:paraId="1D5358D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Czy na wszystkie pytania z listy kontrolnej odpowiedziano twierdząco</w:t>
            </w:r>
            <w:r w:rsidR="008D0304" w:rsidRPr="00B75450">
              <w:rPr>
                <w:rFonts w:ascii="Calibri" w:hAnsi="Calibri" w:cs="Calibri"/>
                <w:b/>
              </w:rPr>
              <w:t xml:space="preserve"> (o ile dotyczy)</w:t>
            </w:r>
            <w:r w:rsidRPr="00B75450">
              <w:rPr>
                <w:rFonts w:ascii="Calibri" w:hAnsi="Calibri" w:cs="Calibri"/>
                <w:b/>
              </w:rPr>
              <w:t>?</w:t>
            </w:r>
          </w:p>
        </w:tc>
        <w:tc>
          <w:tcPr>
            <w:tcW w:w="1418" w:type="dxa"/>
          </w:tcPr>
          <w:p w14:paraId="21832A83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40029C3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</w:tbl>
    <w:p w14:paraId="450E40AD" w14:textId="77777777" w:rsidR="00FC1B32" w:rsidRPr="00B75450" w:rsidRDefault="00FC1B32" w:rsidP="00B75450">
      <w:pPr>
        <w:spacing w:line="360" w:lineRule="auto"/>
        <w:rPr>
          <w:rFonts w:ascii="Calibri" w:hAnsi="Calibri" w:cs="Calibri"/>
        </w:rPr>
      </w:pPr>
    </w:p>
    <w:p w14:paraId="4ED414EC" w14:textId="77777777" w:rsidR="00FC1B32" w:rsidRPr="00B75450" w:rsidRDefault="00FC1B32" w:rsidP="00B75450">
      <w:pPr>
        <w:spacing w:line="360" w:lineRule="auto"/>
        <w:rPr>
          <w:rFonts w:ascii="Calibri" w:hAnsi="Calibri" w:cs="Calibri"/>
        </w:rPr>
      </w:pPr>
    </w:p>
    <w:p w14:paraId="3933870A" w14:textId="77777777" w:rsidR="004E5F1B" w:rsidRPr="00B75450" w:rsidRDefault="004E5F1B" w:rsidP="00B75450">
      <w:pPr>
        <w:spacing w:line="360" w:lineRule="auto"/>
        <w:rPr>
          <w:rFonts w:ascii="Calibri" w:hAnsi="Calibri" w:cs="Calibri"/>
          <w:b/>
        </w:rPr>
      </w:pPr>
    </w:p>
    <w:p w14:paraId="08D0544B" w14:textId="77777777" w:rsidR="00F92A31" w:rsidRPr="00B75450" w:rsidRDefault="005F22E6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  <w:b/>
        </w:rPr>
        <w:t>Decyzja</w:t>
      </w:r>
      <w:r w:rsidR="00F92A31" w:rsidRPr="00B75450">
        <w:rPr>
          <w:rFonts w:ascii="Calibri" w:hAnsi="Calibri" w:cs="Calibri"/>
          <w:b/>
        </w:rPr>
        <w:t>:</w:t>
      </w:r>
      <w:r w:rsidR="00AE49A3" w:rsidRPr="00B75450">
        <w:rPr>
          <w:rStyle w:val="Odwoanieprzypisudolnego"/>
          <w:rFonts w:ascii="Calibri" w:hAnsi="Calibri" w:cs="Calibri"/>
        </w:rPr>
        <w:footnoteReference w:id="2"/>
      </w:r>
      <w:r w:rsidR="00F92A31" w:rsidRPr="00B75450">
        <w:rPr>
          <w:rFonts w:ascii="Calibri" w:hAnsi="Calibri" w:cs="Calibri"/>
        </w:rPr>
        <w:t xml:space="preserve"> </w:t>
      </w:r>
      <w:r w:rsidR="00F92A31" w:rsidRPr="00B75450">
        <w:rPr>
          <w:rFonts w:ascii="Calibri" w:hAnsi="Calibri" w:cs="Calibri"/>
        </w:rPr>
        <w:tab/>
        <w:t>…………………………………..</w:t>
      </w:r>
    </w:p>
    <w:p w14:paraId="3B3E6390" w14:textId="77777777" w:rsidR="005F22E6" w:rsidRPr="00B75450" w:rsidRDefault="005F22E6" w:rsidP="00B75450">
      <w:pPr>
        <w:tabs>
          <w:tab w:val="left" w:pos="8820"/>
        </w:tabs>
        <w:spacing w:line="360" w:lineRule="auto"/>
        <w:rPr>
          <w:rFonts w:ascii="Calibri" w:hAnsi="Calibri" w:cs="Calibri"/>
        </w:rPr>
      </w:pPr>
    </w:p>
    <w:p w14:paraId="637E6C7E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04150E2B" w14:textId="77777777" w:rsidR="005F22E6" w:rsidRPr="00B75450" w:rsidRDefault="00E8753B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O</w:t>
      </w:r>
      <w:r w:rsidR="005F22E6" w:rsidRPr="00B75450">
        <w:rPr>
          <w:rFonts w:ascii="Calibri" w:hAnsi="Calibri" w:cs="Calibri"/>
        </w:rPr>
        <w:t>ceni</w:t>
      </w:r>
      <w:r w:rsidRPr="00B75450">
        <w:rPr>
          <w:rFonts w:ascii="Calibri" w:hAnsi="Calibri" w:cs="Calibri"/>
        </w:rPr>
        <w:t>ł</w:t>
      </w:r>
      <w:r w:rsidR="005F22E6" w:rsidRPr="00B75450">
        <w:rPr>
          <w:rFonts w:ascii="Calibri" w:hAnsi="Calibri" w:cs="Calibri"/>
        </w:rPr>
        <w:t>:</w:t>
      </w:r>
      <w:r w:rsidR="00F92A31" w:rsidRPr="00B75450">
        <w:rPr>
          <w:rFonts w:ascii="Calibri" w:hAnsi="Calibri" w:cs="Calibri"/>
        </w:rPr>
        <w:tab/>
      </w:r>
      <w:r w:rsidR="00F92A31" w:rsidRPr="00B75450">
        <w:rPr>
          <w:rFonts w:ascii="Calibri" w:hAnsi="Calibri" w:cs="Calibri"/>
        </w:rPr>
        <w:tab/>
      </w:r>
      <w:r w:rsidR="005F22E6" w:rsidRPr="00B75450">
        <w:rPr>
          <w:rFonts w:ascii="Calibri" w:hAnsi="Calibri" w:cs="Calibri"/>
        </w:rPr>
        <w:t>………………………</w:t>
      </w:r>
      <w:r w:rsidRPr="00B75450">
        <w:rPr>
          <w:rFonts w:ascii="Calibri" w:hAnsi="Calibri" w:cs="Calibri"/>
        </w:rPr>
        <w:t>………</w:t>
      </w:r>
      <w:r w:rsidR="00F92A31" w:rsidRPr="00B75450">
        <w:rPr>
          <w:rFonts w:ascii="Calibri" w:hAnsi="Calibri" w:cs="Calibri"/>
        </w:rPr>
        <w:t>…..</w:t>
      </w:r>
    </w:p>
    <w:p w14:paraId="36CD4CC8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7D07613B" w14:textId="77777777" w:rsidR="005F22E6" w:rsidRPr="00B75450" w:rsidRDefault="005F22E6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Data:</w:t>
      </w:r>
      <w:r w:rsidR="00F92A31" w:rsidRPr="00B75450">
        <w:rPr>
          <w:rFonts w:ascii="Calibri" w:hAnsi="Calibri" w:cs="Calibri"/>
        </w:rPr>
        <w:tab/>
      </w:r>
      <w:r w:rsidR="00F92A31" w:rsidRPr="00B75450">
        <w:rPr>
          <w:rFonts w:ascii="Calibri" w:hAnsi="Calibri" w:cs="Calibri"/>
        </w:rPr>
        <w:tab/>
      </w:r>
      <w:r w:rsidRPr="00B75450">
        <w:rPr>
          <w:rFonts w:ascii="Calibri" w:hAnsi="Calibri" w:cs="Calibri"/>
        </w:rPr>
        <w:t>……</w:t>
      </w:r>
      <w:r w:rsidR="00F92A31" w:rsidRPr="00B75450">
        <w:rPr>
          <w:rFonts w:ascii="Calibri" w:hAnsi="Calibri" w:cs="Calibri"/>
        </w:rPr>
        <w:t>……..</w:t>
      </w:r>
      <w:r w:rsidRPr="00B75450">
        <w:rPr>
          <w:rFonts w:ascii="Calibri" w:hAnsi="Calibri" w:cs="Calibri"/>
        </w:rPr>
        <w:t>……………………</w:t>
      </w:r>
      <w:r w:rsidR="00F92A31" w:rsidRPr="00B75450">
        <w:rPr>
          <w:rFonts w:ascii="Calibri" w:hAnsi="Calibri" w:cs="Calibri"/>
        </w:rPr>
        <w:t>…</w:t>
      </w:r>
    </w:p>
    <w:p w14:paraId="1F2A06B4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2A4FDB05" w14:textId="77777777" w:rsidR="005F22E6" w:rsidRPr="00B75450" w:rsidRDefault="005F22E6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Podpis:</w:t>
      </w:r>
      <w:r w:rsidR="00F92A31" w:rsidRPr="00B75450">
        <w:rPr>
          <w:rFonts w:ascii="Calibri" w:hAnsi="Calibri" w:cs="Calibri"/>
        </w:rPr>
        <w:tab/>
        <w:t>…………………………………..</w:t>
      </w:r>
    </w:p>
    <w:p w14:paraId="54920810" w14:textId="77777777" w:rsidR="004E5F1B" w:rsidRPr="00B75450" w:rsidRDefault="004E5F1B" w:rsidP="00B75450">
      <w:pPr>
        <w:spacing w:line="360" w:lineRule="auto"/>
        <w:rPr>
          <w:rFonts w:ascii="Calibri" w:hAnsi="Calibri" w:cs="Calibri"/>
        </w:rPr>
      </w:pPr>
    </w:p>
    <w:p w14:paraId="014C1EF7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604C9257" w14:textId="77777777" w:rsidR="00F92A31" w:rsidRPr="00B75450" w:rsidRDefault="00756BA2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Zweryfikował</w:t>
      </w:r>
      <w:r w:rsidR="00F92A31" w:rsidRPr="00B75450">
        <w:rPr>
          <w:rFonts w:ascii="Calibri" w:hAnsi="Calibri" w:cs="Calibri"/>
        </w:rPr>
        <w:t>:</w:t>
      </w:r>
      <w:r w:rsidR="00F92A31" w:rsidRPr="00B75450">
        <w:rPr>
          <w:rFonts w:ascii="Calibri" w:hAnsi="Calibri" w:cs="Calibri"/>
        </w:rPr>
        <w:tab/>
        <w:t>…………………………………..</w:t>
      </w:r>
    </w:p>
    <w:p w14:paraId="7496FEAD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5FB52DCE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Data:</w:t>
      </w:r>
      <w:r w:rsidRPr="00B75450">
        <w:rPr>
          <w:rFonts w:ascii="Calibri" w:hAnsi="Calibri" w:cs="Calibri"/>
        </w:rPr>
        <w:tab/>
      </w:r>
      <w:r w:rsidRPr="00B75450">
        <w:rPr>
          <w:rFonts w:ascii="Calibri" w:hAnsi="Calibri" w:cs="Calibri"/>
        </w:rPr>
        <w:tab/>
        <w:t>…………..………………………</w:t>
      </w:r>
    </w:p>
    <w:p w14:paraId="44AB1486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723F269A" w14:textId="77777777" w:rsidR="00F92A31" w:rsidRPr="004D5E36" w:rsidRDefault="00F92A31" w:rsidP="00641FA9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Podpis:</w:t>
      </w:r>
      <w:r w:rsidRPr="00B75450">
        <w:rPr>
          <w:rFonts w:ascii="Calibri" w:hAnsi="Calibri" w:cs="Calibri"/>
        </w:rPr>
        <w:tab/>
        <w:t>…………………………………..</w:t>
      </w:r>
    </w:p>
    <w:p w14:paraId="7BB8DE8C" w14:textId="77777777" w:rsidR="00BF64C7" w:rsidRPr="00B75450" w:rsidRDefault="00BF64C7" w:rsidP="00B75450">
      <w:pPr>
        <w:spacing w:line="360" w:lineRule="auto"/>
        <w:rPr>
          <w:rFonts w:ascii="Calibri" w:hAnsi="Calibri" w:cs="Calibri"/>
        </w:rPr>
      </w:pPr>
    </w:p>
    <w:p w14:paraId="7E3EA3C1" w14:textId="77777777" w:rsidR="0059606C" w:rsidRPr="00B75450" w:rsidRDefault="0059606C" w:rsidP="00B75450">
      <w:pPr>
        <w:pStyle w:val="Akapitzlist"/>
        <w:keepNext/>
        <w:spacing w:before="240" w:after="60" w:line="360" w:lineRule="auto"/>
        <w:ind w:left="0"/>
        <w:outlineLvl w:val="0"/>
        <w:rPr>
          <w:rFonts w:ascii="Calibri" w:hAnsi="Calibri" w:cs="Calibri"/>
          <w:b/>
        </w:rPr>
      </w:pPr>
      <w:r w:rsidRPr="00B75450">
        <w:rPr>
          <w:rFonts w:ascii="Calibri" w:hAnsi="Calibri" w:cs="Calibri"/>
          <w:b/>
        </w:rPr>
        <w:t>Uwaga:</w:t>
      </w:r>
    </w:p>
    <w:p w14:paraId="7CCD6104" w14:textId="165C32FE" w:rsidR="0059606C" w:rsidRPr="00B75450" w:rsidRDefault="0023592E" w:rsidP="00B75450">
      <w:pPr>
        <w:spacing w:line="360" w:lineRule="auto"/>
        <w:rPr>
          <w:rFonts w:ascii="Calibri" w:hAnsi="Calibri" w:cs="Calibri"/>
          <w:bCs/>
        </w:rPr>
      </w:pPr>
      <w:r w:rsidRPr="0023592E">
        <w:rPr>
          <w:rFonts w:ascii="Calibri" w:hAnsi="Calibri" w:cs="Calibri"/>
          <w:bCs/>
        </w:rPr>
        <w:t>Maksymalna liczba punktów możliwa do uzyskania wynosi 10. Jest to jednocześnie wymagana liczba punktów do przyznania dofinansowania. W zakresie każdego z kryteriów 1</w:t>
      </w:r>
      <w:r w:rsidR="00EA7130">
        <w:rPr>
          <w:rFonts w:ascii="Calibri" w:hAnsi="Calibri" w:cs="Calibri"/>
          <w:bCs/>
        </w:rPr>
        <w:t>a</w:t>
      </w:r>
      <w:r w:rsidRPr="0023592E">
        <w:rPr>
          <w:rFonts w:ascii="Calibri" w:hAnsi="Calibri" w:cs="Calibri"/>
          <w:bCs/>
        </w:rPr>
        <w:t>-6, 9, 12-14, w celu uzyskania pozytywnej oceny, wymagane jest uzyskanie minimum 1 pkt.</w:t>
      </w:r>
    </w:p>
    <w:p w14:paraId="6E0FE2A4" w14:textId="77777777" w:rsidR="0059606C" w:rsidRPr="00B75450" w:rsidRDefault="0059606C" w:rsidP="00B75450">
      <w:pPr>
        <w:pStyle w:val="Akapitzlist"/>
        <w:keepNext/>
        <w:spacing w:before="240" w:after="60" w:line="360" w:lineRule="auto"/>
        <w:ind w:left="0"/>
        <w:outlineLvl w:val="0"/>
        <w:rPr>
          <w:rFonts w:ascii="Calibri" w:hAnsi="Calibri" w:cs="Calibri"/>
          <w:b/>
        </w:rPr>
      </w:pPr>
    </w:p>
    <w:sectPr w:rsidR="0059606C" w:rsidRPr="00B75450" w:rsidSect="001169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9BF3F" w14:textId="77777777" w:rsidR="008312C7" w:rsidRDefault="008312C7">
      <w:r>
        <w:separator/>
      </w:r>
    </w:p>
  </w:endnote>
  <w:endnote w:type="continuationSeparator" w:id="0">
    <w:p w14:paraId="03EDA102" w14:textId="77777777" w:rsidR="008312C7" w:rsidRDefault="0083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90383" w14:textId="77777777" w:rsidR="00A13051" w:rsidRDefault="00A130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43035" w14:textId="77777777" w:rsidR="00952525" w:rsidRPr="00952525" w:rsidRDefault="00952525">
    <w:pPr>
      <w:pStyle w:val="Stopka"/>
      <w:jc w:val="right"/>
      <w:rPr>
        <w:rFonts w:ascii="Arial" w:hAnsi="Arial" w:cs="Arial"/>
        <w:sz w:val="22"/>
        <w:szCs w:val="22"/>
      </w:rPr>
    </w:pPr>
    <w:r w:rsidRPr="00952525">
      <w:rPr>
        <w:rFonts w:ascii="Arial" w:hAnsi="Arial" w:cs="Arial"/>
        <w:sz w:val="22"/>
        <w:szCs w:val="22"/>
      </w:rPr>
      <w:fldChar w:fldCharType="begin"/>
    </w:r>
    <w:r w:rsidRPr="00952525">
      <w:rPr>
        <w:rFonts w:ascii="Arial" w:hAnsi="Arial" w:cs="Arial"/>
        <w:sz w:val="22"/>
        <w:szCs w:val="22"/>
      </w:rPr>
      <w:instrText xml:space="preserve"> PAGE   \* MERGEFORMAT </w:instrText>
    </w:r>
    <w:r w:rsidRPr="00952525">
      <w:rPr>
        <w:rFonts w:ascii="Arial" w:hAnsi="Arial" w:cs="Arial"/>
        <w:sz w:val="22"/>
        <w:szCs w:val="22"/>
      </w:rPr>
      <w:fldChar w:fldCharType="separate"/>
    </w:r>
    <w:r w:rsidR="003159BC">
      <w:rPr>
        <w:rFonts w:ascii="Arial" w:hAnsi="Arial" w:cs="Arial"/>
        <w:noProof/>
        <w:sz w:val="22"/>
        <w:szCs w:val="22"/>
      </w:rPr>
      <w:t>15</w:t>
    </w:r>
    <w:r w:rsidRPr="00952525">
      <w:rPr>
        <w:rFonts w:ascii="Arial" w:hAnsi="Arial" w:cs="Arial"/>
        <w:sz w:val="22"/>
        <w:szCs w:val="22"/>
      </w:rPr>
      <w:fldChar w:fldCharType="end"/>
    </w:r>
  </w:p>
  <w:p w14:paraId="2B3A2404" w14:textId="77777777" w:rsidR="00952525" w:rsidRDefault="009525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4F784" w14:textId="77777777" w:rsidR="00A13051" w:rsidRDefault="00A130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2A24C" w14:textId="77777777" w:rsidR="008312C7" w:rsidRDefault="008312C7">
      <w:r>
        <w:separator/>
      </w:r>
    </w:p>
  </w:footnote>
  <w:footnote w:type="continuationSeparator" w:id="0">
    <w:p w14:paraId="7F5858DF" w14:textId="77777777" w:rsidR="008312C7" w:rsidRDefault="008312C7">
      <w:r>
        <w:continuationSeparator/>
      </w:r>
    </w:p>
  </w:footnote>
  <w:footnote w:id="1">
    <w:p w14:paraId="79B8396D" w14:textId="77777777" w:rsidR="0081337F" w:rsidRPr="00E14D7A" w:rsidRDefault="0081337F">
      <w:pPr>
        <w:pStyle w:val="Tekstprzypisudolnego"/>
        <w:rPr>
          <w:rFonts w:ascii="Arial" w:hAnsi="Arial" w:cs="Arial"/>
          <w:sz w:val="16"/>
          <w:szCs w:val="16"/>
        </w:rPr>
      </w:pPr>
      <w:r w:rsidRPr="000B309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B309C">
        <w:rPr>
          <w:rFonts w:ascii="Arial" w:hAnsi="Arial" w:cs="Arial"/>
          <w:sz w:val="16"/>
          <w:szCs w:val="16"/>
        </w:rPr>
        <w:t xml:space="preserve"> W rozumieniu terminu dostarczenia wniosk</w:t>
      </w:r>
      <w:r w:rsidR="00FC1B32">
        <w:rPr>
          <w:rFonts w:ascii="Arial" w:hAnsi="Arial" w:cs="Arial"/>
          <w:sz w:val="16"/>
          <w:szCs w:val="16"/>
        </w:rPr>
        <w:t>u zgodnie z Regulamin</w:t>
      </w:r>
      <w:r w:rsidR="00641FA9">
        <w:rPr>
          <w:rFonts w:ascii="Arial" w:hAnsi="Arial" w:cs="Arial"/>
          <w:sz w:val="16"/>
          <w:szCs w:val="16"/>
        </w:rPr>
        <w:t>u.</w:t>
      </w:r>
    </w:p>
  </w:footnote>
  <w:footnote w:id="2">
    <w:p w14:paraId="2B7FF7C5" w14:textId="77777777" w:rsidR="00471CE7" w:rsidRPr="00471CE7" w:rsidRDefault="0081337F" w:rsidP="00471CE7">
      <w:pPr>
        <w:rPr>
          <w:rFonts w:ascii="Arial" w:hAnsi="Arial" w:cs="Arial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AE49A3">
        <w:rPr>
          <w:rFonts w:ascii="Arial" w:hAnsi="Arial" w:cs="Arial"/>
          <w:sz w:val="16"/>
          <w:szCs w:val="16"/>
        </w:rPr>
        <w:t xml:space="preserve">zwrot do </w:t>
      </w:r>
      <w:r w:rsidR="00FC1B32">
        <w:rPr>
          <w:rFonts w:ascii="Arial" w:hAnsi="Arial" w:cs="Arial"/>
          <w:sz w:val="16"/>
          <w:szCs w:val="16"/>
        </w:rPr>
        <w:t xml:space="preserve">wnioskodawcy </w:t>
      </w:r>
      <w:r w:rsidRPr="00AE49A3">
        <w:rPr>
          <w:rFonts w:ascii="Arial" w:hAnsi="Arial" w:cs="Arial"/>
          <w:sz w:val="16"/>
          <w:szCs w:val="16"/>
        </w:rPr>
        <w:t>z prośbą o uzupełnienie</w:t>
      </w:r>
      <w:r w:rsidR="00FC1B32">
        <w:rPr>
          <w:rFonts w:ascii="Arial" w:hAnsi="Arial" w:cs="Arial"/>
          <w:sz w:val="16"/>
          <w:szCs w:val="16"/>
        </w:rPr>
        <w:t xml:space="preserve"> / projekt spełnia </w:t>
      </w:r>
      <w:r w:rsidR="008D0304">
        <w:rPr>
          <w:rFonts w:ascii="Arial" w:hAnsi="Arial" w:cs="Arial"/>
          <w:sz w:val="16"/>
          <w:szCs w:val="16"/>
        </w:rPr>
        <w:t xml:space="preserve">kryteria </w:t>
      </w:r>
      <w:r w:rsidR="00FC1B32">
        <w:rPr>
          <w:rFonts w:ascii="Arial" w:hAnsi="Arial" w:cs="Arial"/>
          <w:sz w:val="16"/>
          <w:szCs w:val="16"/>
        </w:rPr>
        <w:t>wyboru projektów /</w:t>
      </w:r>
      <w:r w:rsidR="00FC1B32" w:rsidRPr="00FC1B32">
        <w:rPr>
          <w:rFonts w:ascii="Arial" w:hAnsi="Arial" w:cs="Arial"/>
          <w:sz w:val="16"/>
          <w:szCs w:val="16"/>
        </w:rPr>
        <w:t xml:space="preserve"> </w:t>
      </w:r>
      <w:r w:rsidR="00FC1B32">
        <w:rPr>
          <w:rFonts w:ascii="Arial" w:hAnsi="Arial" w:cs="Arial"/>
          <w:sz w:val="16"/>
          <w:szCs w:val="16"/>
        </w:rPr>
        <w:t xml:space="preserve">projekt nie spełnia kryteriów wyboru projektów  </w:t>
      </w:r>
    </w:p>
    <w:p w14:paraId="67510D11" w14:textId="77777777" w:rsidR="0081337F" w:rsidRDefault="000648AE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9E385" w14:textId="77777777" w:rsidR="00A13051" w:rsidRDefault="00A130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FFE1" w14:textId="77777777" w:rsidR="0081337F" w:rsidRDefault="0081337F" w:rsidP="002621FC">
    <w:pPr>
      <w:pStyle w:val="Nagwek"/>
      <w:tabs>
        <w:tab w:val="clear" w:pos="453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E4465" w14:textId="1BC3D1FC" w:rsidR="00A13051" w:rsidRDefault="00EF2AFA">
    <w:pPr>
      <w:pStyle w:val="Nagwek"/>
    </w:pPr>
    <w:r w:rsidRPr="005B5030">
      <w:rPr>
        <w:noProof/>
      </w:rPr>
      <w:drawing>
        <wp:inline distT="0" distB="0" distL="0" distR="0" wp14:anchorId="4054F5EC" wp14:editId="104374F1">
          <wp:extent cx="5585460" cy="77724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334F1A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510AD3"/>
    <w:multiLevelType w:val="hybridMultilevel"/>
    <w:tmpl w:val="C0DC5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63E81"/>
    <w:multiLevelType w:val="hybridMultilevel"/>
    <w:tmpl w:val="4448F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50DA4"/>
    <w:multiLevelType w:val="hybridMultilevel"/>
    <w:tmpl w:val="FC2242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3" w15:restartNumberingAfterBreak="0">
    <w:nsid w:val="1C2C00AB"/>
    <w:multiLevelType w:val="hybridMultilevel"/>
    <w:tmpl w:val="91F88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7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95F82"/>
    <w:multiLevelType w:val="hybridMultilevel"/>
    <w:tmpl w:val="0D76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A297C"/>
    <w:multiLevelType w:val="hybridMultilevel"/>
    <w:tmpl w:val="34027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C2C40"/>
    <w:multiLevelType w:val="hybridMultilevel"/>
    <w:tmpl w:val="A5DA2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81052"/>
    <w:multiLevelType w:val="hybridMultilevel"/>
    <w:tmpl w:val="A216A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1E43DD"/>
    <w:multiLevelType w:val="hybridMultilevel"/>
    <w:tmpl w:val="969A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685062"/>
    <w:multiLevelType w:val="hybridMultilevel"/>
    <w:tmpl w:val="DE585E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525D7F"/>
    <w:multiLevelType w:val="hybridMultilevel"/>
    <w:tmpl w:val="68C23554"/>
    <w:lvl w:ilvl="0" w:tplc="51B26C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6F82AB7"/>
    <w:multiLevelType w:val="hybridMultilevel"/>
    <w:tmpl w:val="D756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79148B"/>
    <w:multiLevelType w:val="hybridMultilevel"/>
    <w:tmpl w:val="6A14E6C4"/>
    <w:lvl w:ilvl="0" w:tplc="7FAA104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3C608E5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9B1DA2"/>
    <w:multiLevelType w:val="hybridMultilevel"/>
    <w:tmpl w:val="EF02E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44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70B37"/>
    <w:multiLevelType w:val="hybridMultilevel"/>
    <w:tmpl w:val="F6888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446580">
    <w:abstractNumId w:val="21"/>
  </w:num>
  <w:num w:numId="2" w16cid:durableId="942955438">
    <w:abstractNumId w:val="32"/>
  </w:num>
  <w:num w:numId="3" w16cid:durableId="594247124">
    <w:abstractNumId w:val="7"/>
  </w:num>
  <w:num w:numId="4" w16cid:durableId="1503155456">
    <w:abstractNumId w:val="34"/>
  </w:num>
  <w:num w:numId="5" w16cid:durableId="1799839436">
    <w:abstractNumId w:val="43"/>
  </w:num>
  <w:num w:numId="6" w16cid:durableId="227300237">
    <w:abstractNumId w:val="16"/>
  </w:num>
  <w:num w:numId="7" w16cid:durableId="806321622">
    <w:abstractNumId w:val="17"/>
  </w:num>
  <w:num w:numId="8" w16cid:durableId="1601913105">
    <w:abstractNumId w:val="2"/>
  </w:num>
  <w:num w:numId="9" w16cid:durableId="464811982">
    <w:abstractNumId w:val="10"/>
  </w:num>
  <w:num w:numId="10" w16cid:durableId="698313172">
    <w:abstractNumId w:val="45"/>
  </w:num>
  <w:num w:numId="11" w16cid:durableId="874389169">
    <w:abstractNumId w:val="44"/>
  </w:num>
  <w:num w:numId="12" w16cid:durableId="1723601432">
    <w:abstractNumId w:val="47"/>
  </w:num>
  <w:num w:numId="13" w16cid:durableId="951088206">
    <w:abstractNumId w:val="3"/>
  </w:num>
  <w:num w:numId="14" w16cid:durableId="1298336379">
    <w:abstractNumId w:val="35"/>
  </w:num>
  <w:num w:numId="15" w16cid:durableId="1033533567">
    <w:abstractNumId w:val="1"/>
  </w:num>
  <w:num w:numId="16" w16cid:durableId="1309047008">
    <w:abstractNumId w:val="39"/>
  </w:num>
  <w:num w:numId="17" w16cid:durableId="496725710">
    <w:abstractNumId w:val="9"/>
  </w:num>
  <w:num w:numId="18" w16cid:durableId="1959028247">
    <w:abstractNumId w:val="41"/>
  </w:num>
  <w:num w:numId="19" w16cid:durableId="1879319481">
    <w:abstractNumId w:val="36"/>
  </w:num>
  <w:num w:numId="20" w16cid:durableId="1257859869">
    <w:abstractNumId w:val="30"/>
  </w:num>
  <w:num w:numId="21" w16cid:durableId="1830242439">
    <w:abstractNumId w:val="22"/>
  </w:num>
  <w:num w:numId="22" w16cid:durableId="1220632399">
    <w:abstractNumId w:val="6"/>
  </w:num>
  <w:num w:numId="23" w16cid:durableId="2038725985">
    <w:abstractNumId w:val="11"/>
  </w:num>
  <w:num w:numId="24" w16cid:durableId="626786568">
    <w:abstractNumId w:val="20"/>
  </w:num>
  <w:num w:numId="25" w16cid:durableId="932664813">
    <w:abstractNumId w:val="19"/>
  </w:num>
  <w:num w:numId="26" w16cid:durableId="1098209899">
    <w:abstractNumId w:val="42"/>
  </w:num>
  <w:num w:numId="27" w16cid:durableId="1547571300">
    <w:abstractNumId w:val="14"/>
  </w:num>
  <w:num w:numId="28" w16cid:durableId="1212113779">
    <w:abstractNumId w:val="15"/>
  </w:num>
  <w:num w:numId="29" w16cid:durableId="869488396">
    <w:abstractNumId w:val="25"/>
  </w:num>
  <w:num w:numId="30" w16cid:durableId="694246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98722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0160352">
    <w:abstractNumId w:val="12"/>
  </w:num>
  <w:num w:numId="33" w16cid:durableId="208612809">
    <w:abstractNumId w:val="40"/>
  </w:num>
  <w:num w:numId="34" w16cid:durableId="1644236016">
    <w:abstractNumId w:val="33"/>
  </w:num>
  <w:num w:numId="35" w16cid:durableId="223106099">
    <w:abstractNumId w:val="29"/>
  </w:num>
  <w:num w:numId="36" w16cid:durableId="1191264229">
    <w:abstractNumId w:val="46"/>
  </w:num>
  <w:num w:numId="37" w16cid:durableId="1573152633">
    <w:abstractNumId w:val="38"/>
  </w:num>
  <w:num w:numId="38" w16cid:durableId="1054038438">
    <w:abstractNumId w:val="31"/>
  </w:num>
  <w:num w:numId="39" w16cid:durableId="890648645">
    <w:abstractNumId w:val="0"/>
  </w:num>
  <w:num w:numId="40" w16cid:durableId="967397683">
    <w:abstractNumId w:val="27"/>
  </w:num>
  <w:num w:numId="41" w16cid:durableId="1548253845">
    <w:abstractNumId w:val="24"/>
  </w:num>
  <w:num w:numId="42" w16cid:durableId="883519473">
    <w:abstractNumId w:val="23"/>
  </w:num>
  <w:num w:numId="43" w16cid:durableId="513954202">
    <w:abstractNumId w:val="13"/>
  </w:num>
  <w:num w:numId="44" w16cid:durableId="881668776">
    <w:abstractNumId w:val="37"/>
  </w:num>
  <w:num w:numId="45" w16cid:durableId="731194267">
    <w:abstractNumId w:val="26"/>
  </w:num>
  <w:num w:numId="46" w16cid:durableId="1485471203">
    <w:abstractNumId w:val="18"/>
  </w:num>
  <w:num w:numId="47" w16cid:durableId="1909920342">
    <w:abstractNumId w:val="4"/>
  </w:num>
  <w:num w:numId="48" w16cid:durableId="778456618">
    <w:abstractNumId w:val="8"/>
  </w:num>
  <w:num w:numId="49" w16cid:durableId="2015523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1E2B"/>
    <w:rsid w:val="00002C4F"/>
    <w:rsid w:val="00011476"/>
    <w:rsid w:val="00021F3A"/>
    <w:rsid w:val="00023E00"/>
    <w:rsid w:val="00030F9B"/>
    <w:rsid w:val="00032924"/>
    <w:rsid w:val="000333FA"/>
    <w:rsid w:val="00034BB3"/>
    <w:rsid w:val="00041C56"/>
    <w:rsid w:val="00042077"/>
    <w:rsid w:val="0004634F"/>
    <w:rsid w:val="0005064E"/>
    <w:rsid w:val="000532E5"/>
    <w:rsid w:val="0005408F"/>
    <w:rsid w:val="00054A48"/>
    <w:rsid w:val="00054C71"/>
    <w:rsid w:val="000648AE"/>
    <w:rsid w:val="00067473"/>
    <w:rsid w:val="00080774"/>
    <w:rsid w:val="00081C3D"/>
    <w:rsid w:val="00084ECA"/>
    <w:rsid w:val="0008755B"/>
    <w:rsid w:val="000922E5"/>
    <w:rsid w:val="0009448C"/>
    <w:rsid w:val="000A3010"/>
    <w:rsid w:val="000A3A82"/>
    <w:rsid w:val="000A49A8"/>
    <w:rsid w:val="000B1B22"/>
    <w:rsid w:val="000B1E51"/>
    <w:rsid w:val="000B309C"/>
    <w:rsid w:val="000B53B8"/>
    <w:rsid w:val="000B53F2"/>
    <w:rsid w:val="000B6444"/>
    <w:rsid w:val="000B75DC"/>
    <w:rsid w:val="000B76C0"/>
    <w:rsid w:val="000B7945"/>
    <w:rsid w:val="000C5F42"/>
    <w:rsid w:val="000C7871"/>
    <w:rsid w:val="000C7B27"/>
    <w:rsid w:val="000E0D1E"/>
    <w:rsid w:val="000E1F79"/>
    <w:rsid w:val="000E3136"/>
    <w:rsid w:val="000E6A13"/>
    <w:rsid w:val="000F20BF"/>
    <w:rsid w:val="000F3299"/>
    <w:rsid w:val="000F45CB"/>
    <w:rsid w:val="000F4734"/>
    <w:rsid w:val="000F4CD9"/>
    <w:rsid w:val="000F51B8"/>
    <w:rsid w:val="000F5E9F"/>
    <w:rsid w:val="000F7322"/>
    <w:rsid w:val="00103D43"/>
    <w:rsid w:val="001074B2"/>
    <w:rsid w:val="00111D63"/>
    <w:rsid w:val="001120E7"/>
    <w:rsid w:val="00114002"/>
    <w:rsid w:val="001144D5"/>
    <w:rsid w:val="00114FBD"/>
    <w:rsid w:val="00116920"/>
    <w:rsid w:val="001212E8"/>
    <w:rsid w:val="00125AA5"/>
    <w:rsid w:val="00126E83"/>
    <w:rsid w:val="00134671"/>
    <w:rsid w:val="00136D6D"/>
    <w:rsid w:val="001418C1"/>
    <w:rsid w:val="001421C9"/>
    <w:rsid w:val="00143C0E"/>
    <w:rsid w:val="001447FA"/>
    <w:rsid w:val="00146A2F"/>
    <w:rsid w:val="00146AAC"/>
    <w:rsid w:val="00152ACB"/>
    <w:rsid w:val="00154EF8"/>
    <w:rsid w:val="00162401"/>
    <w:rsid w:val="001664C2"/>
    <w:rsid w:val="00167AD8"/>
    <w:rsid w:val="00173759"/>
    <w:rsid w:val="00174BA3"/>
    <w:rsid w:val="0018176F"/>
    <w:rsid w:val="001818F7"/>
    <w:rsid w:val="00183889"/>
    <w:rsid w:val="00184B3E"/>
    <w:rsid w:val="001869B6"/>
    <w:rsid w:val="00187F4B"/>
    <w:rsid w:val="00190646"/>
    <w:rsid w:val="00193125"/>
    <w:rsid w:val="001977A7"/>
    <w:rsid w:val="001A55DD"/>
    <w:rsid w:val="001A60D9"/>
    <w:rsid w:val="001A6846"/>
    <w:rsid w:val="001B3913"/>
    <w:rsid w:val="001B75D2"/>
    <w:rsid w:val="001C660F"/>
    <w:rsid w:val="001D6A2E"/>
    <w:rsid w:val="001E2F77"/>
    <w:rsid w:val="001E7830"/>
    <w:rsid w:val="001F3306"/>
    <w:rsid w:val="0020181B"/>
    <w:rsid w:val="0020454C"/>
    <w:rsid w:val="00210167"/>
    <w:rsid w:val="00210953"/>
    <w:rsid w:val="00213300"/>
    <w:rsid w:val="00214E6A"/>
    <w:rsid w:val="002174DE"/>
    <w:rsid w:val="00222BA5"/>
    <w:rsid w:val="00224124"/>
    <w:rsid w:val="002244B5"/>
    <w:rsid w:val="002301C0"/>
    <w:rsid w:val="00231604"/>
    <w:rsid w:val="00232669"/>
    <w:rsid w:val="0023386D"/>
    <w:rsid w:val="0023592E"/>
    <w:rsid w:val="00236ADA"/>
    <w:rsid w:val="002406E3"/>
    <w:rsid w:val="00240FA7"/>
    <w:rsid w:val="00241083"/>
    <w:rsid w:val="00243D09"/>
    <w:rsid w:val="00247A1A"/>
    <w:rsid w:val="00252EAF"/>
    <w:rsid w:val="00253825"/>
    <w:rsid w:val="002551A1"/>
    <w:rsid w:val="00260A64"/>
    <w:rsid w:val="00260BC8"/>
    <w:rsid w:val="002621FC"/>
    <w:rsid w:val="0027380E"/>
    <w:rsid w:val="00274AF8"/>
    <w:rsid w:val="0027636D"/>
    <w:rsid w:val="00277C7A"/>
    <w:rsid w:val="00282C2D"/>
    <w:rsid w:val="0028351E"/>
    <w:rsid w:val="00283641"/>
    <w:rsid w:val="002A053D"/>
    <w:rsid w:val="002A090B"/>
    <w:rsid w:val="002A0D63"/>
    <w:rsid w:val="002A2240"/>
    <w:rsid w:val="002A7428"/>
    <w:rsid w:val="002A7D40"/>
    <w:rsid w:val="002B12DE"/>
    <w:rsid w:val="002B229B"/>
    <w:rsid w:val="002B7891"/>
    <w:rsid w:val="002C0DA3"/>
    <w:rsid w:val="002C3E27"/>
    <w:rsid w:val="002C58E4"/>
    <w:rsid w:val="002C72BD"/>
    <w:rsid w:val="002D5C88"/>
    <w:rsid w:val="002D6880"/>
    <w:rsid w:val="002D785E"/>
    <w:rsid w:val="002E1546"/>
    <w:rsid w:val="002E1F83"/>
    <w:rsid w:val="002E29B2"/>
    <w:rsid w:val="002E44BB"/>
    <w:rsid w:val="002E4B77"/>
    <w:rsid w:val="002E629F"/>
    <w:rsid w:val="002F0682"/>
    <w:rsid w:val="002F1283"/>
    <w:rsid w:val="002F51A5"/>
    <w:rsid w:val="002F52B1"/>
    <w:rsid w:val="002F54E7"/>
    <w:rsid w:val="003010CB"/>
    <w:rsid w:val="00301C8B"/>
    <w:rsid w:val="0030204B"/>
    <w:rsid w:val="00304DD6"/>
    <w:rsid w:val="003133CD"/>
    <w:rsid w:val="00315264"/>
    <w:rsid w:val="003159BC"/>
    <w:rsid w:val="00316314"/>
    <w:rsid w:val="00317C81"/>
    <w:rsid w:val="0032066A"/>
    <w:rsid w:val="00320B2A"/>
    <w:rsid w:val="003236BB"/>
    <w:rsid w:val="00326B5C"/>
    <w:rsid w:val="003359CE"/>
    <w:rsid w:val="00342078"/>
    <w:rsid w:val="003421EF"/>
    <w:rsid w:val="00343900"/>
    <w:rsid w:val="00343D0E"/>
    <w:rsid w:val="00347A03"/>
    <w:rsid w:val="003502B2"/>
    <w:rsid w:val="00350761"/>
    <w:rsid w:val="003514C3"/>
    <w:rsid w:val="00354638"/>
    <w:rsid w:val="003569CA"/>
    <w:rsid w:val="0036119E"/>
    <w:rsid w:val="00361CF2"/>
    <w:rsid w:val="0036396C"/>
    <w:rsid w:val="00364097"/>
    <w:rsid w:val="00375C8C"/>
    <w:rsid w:val="00375F4A"/>
    <w:rsid w:val="00377927"/>
    <w:rsid w:val="00377C8D"/>
    <w:rsid w:val="00382D87"/>
    <w:rsid w:val="00387E00"/>
    <w:rsid w:val="00393278"/>
    <w:rsid w:val="00394455"/>
    <w:rsid w:val="00395AC3"/>
    <w:rsid w:val="00396EB4"/>
    <w:rsid w:val="003A03DF"/>
    <w:rsid w:val="003A3E48"/>
    <w:rsid w:val="003B0D16"/>
    <w:rsid w:val="003B243B"/>
    <w:rsid w:val="003B3B2B"/>
    <w:rsid w:val="003B498A"/>
    <w:rsid w:val="003B5160"/>
    <w:rsid w:val="003B5CC1"/>
    <w:rsid w:val="003C3125"/>
    <w:rsid w:val="003C3B79"/>
    <w:rsid w:val="003C4488"/>
    <w:rsid w:val="003D323E"/>
    <w:rsid w:val="003E0CF5"/>
    <w:rsid w:val="003E25A4"/>
    <w:rsid w:val="003E4EF1"/>
    <w:rsid w:val="003E6D75"/>
    <w:rsid w:val="003F703D"/>
    <w:rsid w:val="004043BD"/>
    <w:rsid w:val="00404DBF"/>
    <w:rsid w:val="00407009"/>
    <w:rsid w:val="00410DDB"/>
    <w:rsid w:val="00411623"/>
    <w:rsid w:val="00411CFC"/>
    <w:rsid w:val="00412C4B"/>
    <w:rsid w:val="00417B12"/>
    <w:rsid w:val="00421B20"/>
    <w:rsid w:val="0042289A"/>
    <w:rsid w:val="004250D6"/>
    <w:rsid w:val="0042574C"/>
    <w:rsid w:val="00431461"/>
    <w:rsid w:val="0043153E"/>
    <w:rsid w:val="00433A0C"/>
    <w:rsid w:val="004343C6"/>
    <w:rsid w:val="00434A9B"/>
    <w:rsid w:val="00434BE8"/>
    <w:rsid w:val="00434D3D"/>
    <w:rsid w:val="00441720"/>
    <w:rsid w:val="00444F52"/>
    <w:rsid w:val="00445E0D"/>
    <w:rsid w:val="00450F62"/>
    <w:rsid w:val="004535B6"/>
    <w:rsid w:val="00456207"/>
    <w:rsid w:val="00460A8E"/>
    <w:rsid w:val="0046206C"/>
    <w:rsid w:val="00466A56"/>
    <w:rsid w:val="00470363"/>
    <w:rsid w:val="00471461"/>
    <w:rsid w:val="00471CE7"/>
    <w:rsid w:val="00482143"/>
    <w:rsid w:val="004825AD"/>
    <w:rsid w:val="00482BF6"/>
    <w:rsid w:val="004833FD"/>
    <w:rsid w:val="00484071"/>
    <w:rsid w:val="00495151"/>
    <w:rsid w:val="004A1ED3"/>
    <w:rsid w:val="004A495C"/>
    <w:rsid w:val="004A59D5"/>
    <w:rsid w:val="004A6CEC"/>
    <w:rsid w:val="004B1964"/>
    <w:rsid w:val="004B4870"/>
    <w:rsid w:val="004C77F3"/>
    <w:rsid w:val="004D0412"/>
    <w:rsid w:val="004D3734"/>
    <w:rsid w:val="004D5E36"/>
    <w:rsid w:val="004D6C3B"/>
    <w:rsid w:val="004E1618"/>
    <w:rsid w:val="004E1CFA"/>
    <w:rsid w:val="004E34C0"/>
    <w:rsid w:val="004E3F6C"/>
    <w:rsid w:val="004E5F1B"/>
    <w:rsid w:val="004E6794"/>
    <w:rsid w:val="004E7104"/>
    <w:rsid w:val="004E7149"/>
    <w:rsid w:val="004F71E9"/>
    <w:rsid w:val="00500B40"/>
    <w:rsid w:val="005029B0"/>
    <w:rsid w:val="00504BC7"/>
    <w:rsid w:val="00506B88"/>
    <w:rsid w:val="00507422"/>
    <w:rsid w:val="005135E5"/>
    <w:rsid w:val="00517ACC"/>
    <w:rsid w:val="0052465F"/>
    <w:rsid w:val="005258C2"/>
    <w:rsid w:val="00527D28"/>
    <w:rsid w:val="00530198"/>
    <w:rsid w:val="00530CA3"/>
    <w:rsid w:val="00531B6F"/>
    <w:rsid w:val="00532415"/>
    <w:rsid w:val="00532585"/>
    <w:rsid w:val="005367CB"/>
    <w:rsid w:val="00536EBB"/>
    <w:rsid w:val="00541A8C"/>
    <w:rsid w:val="0054204D"/>
    <w:rsid w:val="0054353A"/>
    <w:rsid w:val="00543723"/>
    <w:rsid w:val="00545461"/>
    <w:rsid w:val="00546B7D"/>
    <w:rsid w:val="005511D0"/>
    <w:rsid w:val="00551BDC"/>
    <w:rsid w:val="0055643C"/>
    <w:rsid w:val="00560906"/>
    <w:rsid w:val="00566239"/>
    <w:rsid w:val="0056687E"/>
    <w:rsid w:val="00567A5B"/>
    <w:rsid w:val="00570AEA"/>
    <w:rsid w:val="00570F5E"/>
    <w:rsid w:val="005718F1"/>
    <w:rsid w:val="00574C6B"/>
    <w:rsid w:val="005751A7"/>
    <w:rsid w:val="00577AD5"/>
    <w:rsid w:val="0058086F"/>
    <w:rsid w:val="00581B5F"/>
    <w:rsid w:val="00582B7F"/>
    <w:rsid w:val="00584F7E"/>
    <w:rsid w:val="00587292"/>
    <w:rsid w:val="00587E9A"/>
    <w:rsid w:val="0059168D"/>
    <w:rsid w:val="005937F3"/>
    <w:rsid w:val="00594A5B"/>
    <w:rsid w:val="0059606C"/>
    <w:rsid w:val="00597525"/>
    <w:rsid w:val="005A5F5C"/>
    <w:rsid w:val="005A60B2"/>
    <w:rsid w:val="005A62BE"/>
    <w:rsid w:val="005A6E62"/>
    <w:rsid w:val="005B3C51"/>
    <w:rsid w:val="005B753D"/>
    <w:rsid w:val="005C1284"/>
    <w:rsid w:val="005C3512"/>
    <w:rsid w:val="005C3D1D"/>
    <w:rsid w:val="005C69E0"/>
    <w:rsid w:val="005D0466"/>
    <w:rsid w:val="005D1211"/>
    <w:rsid w:val="005D4D40"/>
    <w:rsid w:val="005D66BF"/>
    <w:rsid w:val="005D6E22"/>
    <w:rsid w:val="005E412B"/>
    <w:rsid w:val="005E6038"/>
    <w:rsid w:val="005F22E6"/>
    <w:rsid w:val="005F2683"/>
    <w:rsid w:val="005F3C11"/>
    <w:rsid w:val="005F4C71"/>
    <w:rsid w:val="005F6DAC"/>
    <w:rsid w:val="005F739C"/>
    <w:rsid w:val="005F7BB1"/>
    <w:rsid w:val="00603382"/>
    <w:rsid w:val="00607CAE"/>
    <w:rsid w:val="00610638"/>
    <w:rsid w:val="00610C4A"/>
    <w:rsid w:val="00611A1B"/>
    <w:rsid w:val="00612C4A"/>
    <w:rsid w:val="00613CEF"/>
    <w:rsid w:val="006148BC"/>
    <w:rsid w:val="0062042E"/>
    <w:rsid w:val="0062084C"/>
    <w:rsid w:val="00621B04"/>
    <w:rsid w:val="0062298E"/>
    <w:rsid w:val="006302D3"/>
    <w:rsid w:val="00640DC6"/>
    <w:rsid w:val="00641FA9"/>
    <w:rsid w:val="00642DB0"/>
    <w:rsid w:val="006430C4"/>
    <w:rsid w:val="00650BC3"/>
    <w:rsid w:val="006553DA"/>
    <w:rsid w:val="00656A4D"/>
    <w:rsid w:val="00656AC8"/>
    <w:rsid w:val="006572C2"/>
    <w:rsid w:val="00657C1E"/>
    <w:rsid w:val="00657E35"/>
    <w:rsid w:val="0066015F"/>
    <w:rsid w:val="006701BF"/>
    <w:rsid w:val="00675B39"/>
    <w:rsid w:val="00675E15"/>
    <w:rsid w:val="006762EB"/>
    <w:rsid w:val="00676E71"/>
    <w:rsid w:val="0068201D"/>
    <w:rsid w:val="00684680"/>
    <w:rsid w:val="00693119"/>
    <w:rsid w:val="006A065F"/>
    <w:rsid w:val="006A1D0D"/>
    <w:rsid w:val="006A63B9"/>
    <w:rsid w:val="006B3CAE"/>
    <w:rsid w:val="006B42EE"/>
    <w:rsid w:val="006C12EE"/>
    <w:rsid w:val="006C1C5F"/>
    <w:rsid w:val="006C20D7"/>
    <w:rsid w:val="006C230D"/>
    <w:rsid w:val="006D030A"/>
    <w:rsid w:val="006D3A6A"/>
    <w:rsid w:val="006D3D9A"/>
    <w:rsid w:val="006D7B48"/>
    <w:rsid w:val="006E3775"/>
    <w:rsid w:val="006E5613"/>
    <w:rsid w:val="006E6760"/>
    <w:rsid w:val="006E67BB"/>
    <w:rsid w:val="006F3C66"/>
    <w:rsid w:val="00700952"/>
    <w:rsid w:val="00705108"/>
    <w:rsid w:val="00706DC5"/>
    <w:rsid w:val="00713F21"/>
    <w:rsid w:val="00714E0D"/>
    <w:rsid w:val="00721D98"/>
    <w:rsid w:val="007237D5"/>
    <w:rsid w:val="00723C86"/>
    <w:rsid w:val="007323BE"/>
    <w:rsid w:val="00732848"/>
    <w:rsid w:val="007339C3"/>
    <w:rsid w:val="00734B7B"/>
    <w:rsid w:val="00743C3C"/>
    <w:rsid w:val="00744085"/>
    <w:rsid w:val="00746FA3"/>
    <w:rsid w:val="007528F5"/>
    <w:rsid w:val="00753DBC"/>
    <w:rsid w:val="00755E78"/>
    <w:rsid w:val="007567F6"/>
    <w:rsid w:val="00756BA2"/>
    <w:rsid w:val="0076101B"/>
    <w:rsid w:val="0076363B"/>
    <w:rsid w:val="00763D11"/>
    <w:rsid w:val="00775488"/>
    <w:rsid w:val="0077698D"/>
    <w:rsid w:val="007771C1"/>
    <w:rsid w:val="007776EA"/>
    <w:rsid w:val="00780E5B"/>
    <w:rsid w:val="00784657"/>
    <w:rsid w:val="00796006"/>
    <w:rsid w:val="007A7373"/>
    <w:rsid w:val="007A7B08"/>
    <w:rsid w:val="007B57DE"/>
    <w:rsid w:val="007B6268"/>
    <w:rsid w:val="007B702C"/>
    <w:rsid w:val="007C1DAF"/>
    <w:rsid w:val="007C36D5"/>
    <w:rsid w:val="007C3F9B"/>
    <w:rsid w:val="007C7AF6"/>
    <w:rsid w:val="007D1C8F"/>
    <w:rsid w:val="007D2438"/>
    <w:rsid w:val="007D43E5"/>
    <w:rsid w:val="007E06CC"/>
    <w:rsid w:val="007E21C4"/>
    <w:rsid w:val="007E3752"/>
    <w:rsid w:val="007E5675"/>
    <w:rsid w:val="007F02F5"/>
    <w:rsid w:val="007F729C"/>
    <w:rsid w:val="00802BCE"/>
    <w:rsid w:val="00804D1D"/>
    <w:rsid w:val="008066B4"/>
    <w:rsid w:val="00807294"/>
    <w:rsid w:val="0081337F"/>
    <w:rsid w:val="00813B2F"/>
    <w:rsid w:val="00820C4E"/>
    <w:rsid w:val="00820D89"/>
    <w:rsid w:val="00827A5D"/>
    <w:rsid w:val="00827E35"/>
    <w:rsid w:val="008312C7"/>
    <w:rsid w:val="008425CB"/>
    <w:rsid w:val="00843386"/>
    <w:rsid w:val="0085296B"/>
    <w:rsid w:val="00852D9C"/>
    <w:rsid w:val="008549E5"/>
    <w:rsid w:val="00856EB2"/>
    <w:rsid w:val="00860B4D"/>
    <w:rsid w:val="00862A4E"/>
    <w:rsid w:val="0086628B"/>
    <w:rsid w:val="008716F7"/>
    <w:rsid w:val="00874C39"/>
    <w:rsid w:val="00876626"/>
    <w:rsid w:val="00881337"/>
    <w:rsid w:val="00882ED1"/>
    <w:rsid w:val="00885BEC"/>
    <w:rsid w:val="008910B4"/>
    <w:rsid w:val="0089138D"/>
    <w:rsid w:val="00891980"/>
    <w:rsid w:val="008A5DDE"/>
    <w:rsid w:val="008A7078"/>
    <w:rsid w:val="008B36F8"/>
    <w:rsid w:val="008B3D8D"/>
    <w:rsid w:val="008B404A"/>
    <w:rsid w:val="008B51F8"/>
    <w:rsid w:val="008B5CFB"/>
    <w:rsid w:val="008B606D"/>
    <w:rsid w:val="008C0A20"/>
    <w:rsid w:val="008C3DEE"/>
    <w:rsid w:val="008C6823"/>
    <w:rsid w:val="008D0304"/>
    <w:rsid w:val="008D61D1"/>
    <w:rsid w:val="008E04D0"/>
    <w:rsid w:val="008E13C7"/>
    <w:rsid w:val="008E1CF7"/>
    <w:rsid w:val="008E5B2F"/>
    <w:rsid w:val="008F2B8D"/>
    <w:rsid w:val="008F2E2B"/>
    <w:rsid w:val="008F3607"/>
    <w:rsid w:val="008F6B9D"/>
    <w:rsid w:val="008F7E7A"/>
    <w:rsid w:val="00901BDB"/>
    <w:rsid w:val="009031E0"/>
    <w:rsid w:val="00911556"/>
    <w:rsid w:val="009133D2"/>
    <w:rsid w:val="00915E8D"/>
    <w:rsid w:val="00916606"/>
    <w:rsid w:val="00917CDC"/>
    <w:rsid w:val="00917FAC"/>
    <w:rsid w:val="00923903"/>
    <w:rsid w:val="009267F2"/>
    <w:rsid w:val="00927977"/>
    <w:rsid w:val="00927ADD"/>
    <w:rsid w:val="00941101"/>
    <w:rsid w:val="00941E48"/>
    <w:rsid w:val="0094633F"/>
    <w:rsid w:val="00947AE9"/>
    <w:rsid w:val="0095249B"/>
    <w:rsid w:val="00952525"/>
    <w:rsid w:val="009525BE"/>
    <w:rsid w:val="00953EA5"/>
    <w:rsid w:val="00954164"/>
    <w:rsid w:val="009549F7"/>
    <w:rsid w:val="009552E0"/>
    <w:rsid w:val="0095727E"/>
    <w:rsid w:val="00960E13"/>
    <w:rsid w:val="0096227C"/>
    <w:rsid w:val="009658D5"/>
    <w:rsid w:val="00965D28"/>
    <w:rsid w:val="009670D7"/>
    <w:rsid w:val="00975CC1"/>
    <w:rsid w:val="00977290"/>
    <w:rsid w:val="00981296"/>
    <w:rsid w:val="009856DD"/>
    <w:rsid w:val="0098584A"/>
    <w:rsid w:val="00987569"/>
    <w:rsid w:val="009933CC"/>
    <w:rsid w:val="00994863"/>
    <w:rsid w:val="009965BB"/>
    <w:rsid w:val="00996685"/>
    <w:rsid w:val="009A2111"/>
    <w:rsid w:val="009A2C99"/>
    <w:rsid w:val="009A4A6E"/>
    <w:rsid w:val="009A62B8"/>
    <w:rsid w:val="009B31C7"/>
    <w:rsid w:val="009B320D"/>
    <w:rsid w:val="009B7FB7"/>
    <w:rsid w:val="009B7FE1"/>
    <w:rsid w:val="009C3369"/>
    <w:rsid w:val="009C37B8"/>
    <w:rsid w:val="009C3F8B"/>
    <w:rsid w:val="009C6A41"/>
    <w:rsid w:val="009D2316"/>
    <w:rsid w:val="009D38C8"/>
    <w:rsid w:val="009E2331"/>
    <w:rsid w:val="009E5440"/>
    <w:rsid w:val="009E5808"/>
    <w:rsid w:val="009E68EC"/>
    <w:rsid w:val="00A07156"/>
    <w:rsid w:val="00A13051"/>
    <w:rsid w:val="00A1586C"/>
    <w:rsid w:val="00A24CF0"/>
    <w:rsid w:val="00A258E7"/>
    <w:rsid w:val="00A401C1"/>
    <w:rsid w:val="00A44B47"/>
    <w:rsid w:val="00A46E76"/>
    <w:rsid w:val="00A478FE"/>
    <w:rsid w:val="00A54851"/>
    <w:rsid w:val="00A61B20"/>
    <w:rsid w:val="00A67796"/>
    <w:rsid w:val="00A8254F"/>
    <w:rsid w:val="00A83FB4"/>
    <w:rsid w:val="00A9235B"/>
    <w:rsid w:val="00A92C5C"/>
    <w:rsid w:val="00A949BD"/>
    <w:rsid w:val="00A94AA3"/>
    <w:rsid w:val="00A9571A"/>
    <w:rsid w:val="00A97742"/>
    <w:rsid w:val="00AB34B8"/>
    <w:rsid w:val="00AB6004"/>
    <w:rsid w:val="00AB73C4"/>
    <w:rsid w:val="00AC19C4"/>
    <w:rsid w:val="00AD0CD7"/>
    <w:rsid w:val="00AD3D24"/>
    <w:rsid w:val="00AD60B9"/>
    <w:rsid w:val="00AD7BE9"/>
    <w:rsid w:val="00AD7C7F"/>
    <w:rsid w:val="00AE20E6"/>
    <w:rsid w:val="00AE3B99"/>
    <w:rsid w:val="00AE491F"/>
    <w:rsid w:val="00AE49A3"/>
    <w:rsid w:val="00AF1B33"/>
    <w:rsid w:val="00AF4C66"/>
    <w:rsid w:val="00AF51F5"/>
    <w:rsid w:val="00AF5C56"/>
    <w:rsid w:val="00AF6CD2"/>
    <w:rsid w:val="00B0046C"/>
    <w:rsid w:val="00B025E5"/>
    <w:rsid w:val="00B02CE3"/>
    <w:rsid w:val="00B06417"/>
    <w:rsid w:val="00B13111"/>
    <w:rsid w:val="00B132A3"/>
    <w:rsid w:val="00B134AD"/>
    <w:rsid w:val="00B22745"/>
    <w:rsid w:val="00B24DBA"/>
    <w:rsid w:val="00B26E19"/>
    <w:rsid w:val="00B342A4"/>
    <w:rsid w:val="00B36F05"/>
    <w:rsid w:val="00B41BD5"/>
    <w:rsid w:val="00B42DEE"/>
    <w:rsid w:val="00B43F5C"/>
    <w:rsid w:val="00B4406A"/>
    <w:rsid w:val="00B47D85"/>
    <w:rsid w:val="00B553A5"/>
    <w:rsid w:val="00B55860"/>
    <w:rsid w:val="00B61B7F"/>
    <w:rsid w:val="00B72F39"/>
    <w:rsid w:val="00B73AE9"/>
    <w:rsid w:val="00B75203"/>
    <w:rsid w:val="00B75450"/>
    <w:rsid w:val="00B76849"/>
    <w:rsid w:val="00B7767C"/>
    <w:rsid w:val="00B77A35"/>
    <w:rsid w:val="00B82B3A"/>
    <w:rsid w:val="00B82C92"/>
    <w:rsid w:val="00B85843"/>
    <w:rsid w:val="00B9622B"/>
    <w:rsid w:val="00BA15B9"/>
    <w:rsid w:val="00BA1681"/>
    <w:rsid w:val="00BB3500"/>
    <w:rsid w:val="00BB69D9"/>
    <w:rsid w:val="00BB7001"/>
    <w:rsid w:val="00BC7C32"/>
    <w:rsid w:val="00BD064F"/>
    <w:rsid w:val="00BD2FDD"/>
    <w:rsid w:val="00BD38AD"/>
    <w:rsid w:val="00BD38B8"/>
    <w:rsid w:val="00BD6D6C"/>
    <w:rsid w:val="00BE022F"/>
    <w:rsid w:val="00BE1569"/>
    <w:rsid w:val="00BF64C7"/>
    <w:rsid w:val="00C025DC"/>
    <w:rsid w:val="00C057DB"/>
    <w:rsid w:val="00C06D64"/>
    <w:rsid w:val="00C07CB5"/>
    <w:rsid w:val="00C15555"/>
    <w:rsid w:val="00C16DFE"/>
    <w:rsid w:val="00C208AF"/>
    <w:rsid w:val="00C271E1"/>
    <w:rsid w:val="00C27920"/>
    <w:rsid w:val="00C31AA3"/>
    <w:rsid w:val="00C333CF"/>
    <w:rsid w:val="00C351B9"/>
    <w:rsid w:val="00C357D3"/>
    <w:rsid w:val="00C37C7C"/>
    <w:rsid w:val="00C41DED"/>
    <w:rsid w:val="00C452CB"/>
    <w:rsid w:val="00C5148C"/>
    <w:rsid w:val="00C519F5"/>
    <w:rsid w:val="00C54641"/>
    <w:rsid w:val="00C6365F"/>
    <w:rsid w:val="00C656A9"/>
    <w:rsid w:val="00C6765A"/>
    <w:rsid w:val="00C71C67"/>
    <w:rsid w:val="00C71EBD"/>
    <w:rsid w:val="00C746DE"/>
    <w:rsid w:val="00C912A5"/>
    <w:rsid w:val="00C9195B"/>
    <w:rsid w:val="00C92816"/>
    <w:rsid w:val="00C95127"/>
    <w:rsid w:val="00CA63B7"/>
    <w:rsid w:val="00CA76EF"/>
    <w:rsid w:val="00CB3076"/>
    <w:rsid w:val="00CB3CF4"/>
    <w:rsid w:val="00CB3E30"/>
    <w:rsid w:val="00CC088C"/>
    <w:rsid w:val="00CC1A2E"/>
    <w:rsid w:val="00CC2E46"/>
    <w:rsid w:val="00CC31EB"/>
    <w:rsid w:val="00CC6F2A"/>
    <w:rsid w:val="00CD0C01"/>
    <w:rsid w:val="00CD2696"/>
    <w:rsid w:val="00CD4CBE"/>
    <w:rsid w:val="00CD6344"/>
    <w:rsid w:val="00CD6DA9"/>
    <w:rsid w:val="00CD75D4"/>
    <w:rsid w:val="00CE2963"/>
    <w:rsid w:val="00CE5188"/>
    <w:rsid w:val="00CF1FA3"/>
    <w:rsid w:val="00CF21E5"/>
    <w:rsid w:val="00CF4A1C"/>
    <w:rsid w:val="00CF606A"/>
    <w:rsid w:val="00D10408"/>
    <w:rsid w:val="00D10613"/>
    <w:rsid w:val="00D13AB2"/>
    <w:rsid w:val="00D15988"/>
    <w:rsid w:val="00D2231A"/>
    <w:rsid w:val="00D25274"/>
    <w:rsid w:val="00D257A6"/>
    <w:rsid w:val="00D327FF"/>
    <w:rsid w:val="00D347F6"/>
    <w:rsid w:val="00D4147A"/>
    <w:rsid w:val="00D44CCC"/>
    <w:rsid w:val="00D50B52"/>
    <w:rsid w:val="00D556EE"/>
    <w:rsid w:val="00D61A66"/>
    <w:rsid w:val="00D6652C"/>
    <w:rsid w:val="00D66E27"/>
    <w:rsid w:val="00D67B9E"/>
    <w:rsid w:val="00D707C5"/>
    <w:rsid w:val="00D717A0"/>
    <w:rsid w:val="00D7283A"/>
    <w:rsid w:val="00D72ABF"/>
    <w:rsid w:val="00D7621E"/>
    <w:rsid w:val="00D830E9"/>
    <w:rsid w:val="00D914E7"/>
    <w:rsid w:val="00DA15F5"/>
    <w:rsid w:val="00DB0BA7"/>
    <w:rsid w:val="00DB0C1E"/>
    <w:rsid w:val="00DC2BA7"/>
    <w:rsid w:val="00DC45C6"/>
    <w:rsid w:val="00DD0382"/>
    <w:rsid w:val="00DD5D98"/>
    <w:rsid w:val="00DD65C4"/>
    <w:rsid w:val="00DD6894"/>
    <w:rsid w:val="00DE09B7"/>
    <w:rsid w:val="00DE0B63"/>
    <w:rsid w:val="00DE4018"/>
    <w:rsid w:val="00DF07B2"/>
    <w:rsid w:val="00DF3822"/>
    <w:rsid w:val="00DF6CCB"/>
    <w:rsid w:val="00DF6CD9"/>
    <w:rsid w:val="00DF7E10"/>
    <w:rsid w:val="00DF7ED6"/>
    <w:rsid w:val="00DF7F1C"/>
    <w:rsid w:val="00E1144D"/>
    <w:rsid w:val="00E11F17"/>
    <w:rsid w:val="00E12085"/>
    <w:rsid w:val="00E14D7A"/>
    <w:rsid w:val="00E21428"/>
    <w:rsid w:val="00E23CDE"/>
    <w:rsid w:val="00E24208"/>
    <w:rsid w:val="00E304F8"/>
    <w:rsid w:val="00E31FB4"/>
    <w:rsid w:val="00E3363E"/>
    <w:rsid w:val="00E348F7"/>
    <w:rsid w:val="00E41C5E"/>
    <w:rsid w:val="00E41DCA"/>
    <w:rsid w:val="00E4792F"/>
    <w:rsid w:val="00E5458F"/>
    <w:rsid w:val="00E56A9B"/>
    <w:rsid w:val="00E633B7"/>
    <w:rsid w:val="00E65F71"/>
    <w:rsid w:val="00E66EC7"/>
    <w:rsid w:val="00E67717"/>
    <w:rsid w:val="00E7013E"/>
    <w:rsid w:val="00E73142"/>
    <w:rsid w:val="00E76E33"/>
    <w:rsid w:val="00E77779"/>
    <w:rsid w:val="00E77B28"/>
    <w:rsid w:val="00E83768"/>
    <w:rsid w:val="00E858EA"/>
    <w:rsid w:val="00E8753B"/>
    <w:rsid w:val="00E933E2"/>
    <w:rsid w:val="00E94450"/>
    <w:rsid w:val="00EA1F9C"/>
    <w:rsid w:val="00EA7130"/>
    <w:rsid w:val="00EB2C5B"/>
    <w:rsid w:val="00EB2FD8"/>
    <w:rsid w:val="00EB4EE0"/>
    <w:rsid w:val="00EB715F"/>
    <w:rsid w:val="00EC174F"/>
    <w:rsid w:val="00EC2E33"/>
    <w:rsid w:val="00EC4FBA"/>
    <w:rsid w:val="00ED0B3B"/>
    <w:rsid w:val="00ED2311"/>
    <w:rsid w:val="00ED2CCA"/>
    <w:rsid w:val="00ED2F5A"/>
    <w:rsid w:val="00ED3590"/>
    <w:rsid w:val="00ED5C3C"/>
    <w:rsid w:val="00ED6ABD"/>
    <w:rsid w:val="00ED78A0"/>
    <w:rsid w:val="00EE0B6D"/>
    <w:rsid w:val="00EE0BC5"/>
    <w:rsid w:val="00EE34F5"/>
    <w:rsid w:val="00EE51A3"/>
    <w:rsid w:val="00EF2AFA"/>
    <w:rsid w:val="00EF456E"/>
    <w:rsid w:val="00EF57FB"/>
    <w:rsid w:val="00F01449"/>
    <w:rsid w:val="00F0176F"/>
    <w:rsid w:val="00F035A2"/>
    <w:rsid w:val="00F036CE"/>
    <w:rsid w:val="00F03D02"/>
    <w:rsid w:val="00F104BC"/>
    <w:rsid w:val="00F107EA"/>
    <w:rsid w:val="00F10E16"/>
    <w:rsid w:val="00F11DF0"/>
    <w:rsid w:val="00F12375"/>
    <w:rsid w:val="00F20304"/>
    <w:rsid w:val="00F23413"/>
    <w:rsid w:val="00F25B83"/>
    <w:rsid w:val="00F2634D"/>
    <w:rsid w:val="00F276FE"/>
    <w:rsid w:val="00F35A41"/>
    <w:rsid w:val="00F36FFA"/>
    <w:rsid w:val="00F42F1B"/>
    <w:rsid w:val="00F450EE"/>
    <w:rsid w:val="00F45E28"/>
    <w:rsid w:val="00F50295"/>
    <w:rsid w:val="00F521B7"/>
    <w:rsid w:val="00F57331"/>
    <w:rsid w:val="00F60F22"/>
    <w:rsid w:val="00F619D3"/>
    <w:rsid w:val="00F70B40"/>
    <w:rsid w:val="00F72AA7"/>
    <w:rsid w:val="00F73698"/>
    <w:rsid w:val="00F77027"/>
    <w:rsid w:val="00F771C1"/>
    <w:rsid w:val="00F776D3"/>
    <w:rsid w:val="00F816A2"/>
    <w:rsid w:val="00F835F7"/>
    <w:rsid w:val="00F87706"/>
    <w:rsid w:val="00F91957"/>
    <w:rsid w:val="00F92A31"/>
    <w:rsid w:val="00F95304"/>
    <w:rsid w:val="00F95D30"/>
    <w:rsid w:val="00F95D98"/>
    <w:rsid w:val="00F97890"/>
    <w:rsid w:val="00FA146D"/>
    <w:rsid w:val="00FA503C"/>
    <w:rsid w:val="00FA68F8"/>
    <w:rsid w:val="00FA70B4"/>
    <w:rsid w:val="00FB0F4D"/>
    <w:rsid w:val="00FB6EA7"/>
    <w:rsid w:val="00FC1A85"/>
    <w:rsid w:val="00FC1B32"/>
    <w:rsid w:val="00FC33E7"/>
    <w:rsid w:val="00FC4413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0C3B8B"/>
  <w15:chartTrackingRefBased/>
  <w15:docId w15:val="{760CFE58-1FF6-4B2C-9F9F-BFCDFDCC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EF2AFA"/>
    <w:rPr>
      <w:strike w:val="0"/>
      <w:dstrike w:val="0"/>
      <w:color w:val="4472C4" w:themeColor="accent1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  <w:lang w:bidi="ar-SA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603382"/>
    <w:pPr>
      <w:numPr>
        <w:numId w:val="39"/>
      </w:numPr>
      <w:contextualSpacing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471CE7"/>
  </w:style>
  <w:style w:type="paragraph" w:customStyle="1" w:styleId="Default">
    <w:name w:val="Default"/>
    <w:rsid w:val="00AD7BE9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DD0382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8254F"/>
    <w:rPr>
      <w:b/>
      <w:bCs/>
    </w:rPr>
  </w:style>
  <w:style w:type="character" w:customStyle="1" w:styleId="cf01">
    <w:name w:val="cf01"/>
    <w:rsid w:val="00AF51F5"/>
    <w:rPr>
      <w:rFonts w:ascii="Segoe UI" w:hAnsi="Segoe UI" w:cs="Segoe UI" w:hint="default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B75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947C-229F-44F0-A750-34525E26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8</Pages>
  <Words>1573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11777</CharactersWithSpaces>
  <SharedDoc>false</SharedDoc>
  <HLinks>
    <vt:vector size="18" baseType="variant">
      <vt:variant>
        <vt:i4>7667808</vt:i4>
      </vt:variant>
      <vt:variant>
        <vt:i4>9</vt:i4>
      </vt:variant>
      <vt:variant>
        <vt:i4>0</vt:i4>
      </vt:variant>
      <vt:variant>
        <vt:i4>5</vt:i4>
      </vt:variant>
      <vt:variant>
        <vt:lpwstr>https://www.polskawschodnia.gov.pl/media/111331/Zasada_DNSH_sierpien2022.pdf</vt:lpwstr>
      </vt:variant>
      <vt:variant>
        <vt:lpwstr/>
      </vt:variant>
      <vt:variant>
        <vt:i4>2162743</vt:i4>
      </vt:variant>
      <vt:variant>
        <vt:i4>6</vt:i4>
      </vt:variant>
      <vt:variant>
        <vt:i4>0</vt:i4>
      </vt:variant>
      <vt:variant>
        <vt:i4>5</vt:i4>
      </vt:variant>
      <vt:variant>
        <vt:lpwstr>http://drzewa.org.pl/standardy/</vt:lpwstr>
      </vt:variant>
      <vt:variant>
        <vt:lpwstr/>
      </vt:variant>
      <vt:variant>
        <vt:i4>6946926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https://www.gov.pl/web/nfosigw/standardy-ochrony-drzew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5 RWP Lista sprawdzająca</dc:title>
  <dc:subject/>
  <dc:creator>pc114</dc:creator>
  <cp:keywords/>
  <cp:lastModifiedBy>Maliszewski Bartłomiej</cp:lastModifiedBy>
  <cp:revision>31</cp:revision>
  <cp:lastPrinted>2016-02-11T12:49:00Z</cp:lastPrinted>
  <dcterms:created xsi:type="dcterms:W3CDTF">2023-07-21T11:49:00Z</dcterms:created>
  <dcterms:modified xsi:type="dcterms:W3CDTF">2025-02-10T07:45:00Z</dcterms:modified>
</cp:coreProperties>
</file>